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7D" w:rsidRPr="005F75F5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ind w:left="6120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b/>
          <w:caps/>
          <w:color w:val="000000"/>
          <w:sz w:val="28"/>
          <w:szCs w:val="28"/>
          <w:lang w:eastAsia="ru-RU"/>
        </w:rPr>
        <w:t>УтверждЕНО</w:t>
      </w:r>
    </w:p>
    <w:p w:rsidR="00ED457D" w:rsidRPr="005F75F5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Приказом ОАО «Газпром </w:t>
      </w:r>
    </w:p>
    <w:p w:rsidR="00ED457D" w:rsidRPr="005F75F5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Газораспределение Воронеж»</w:t>
      </w:r>
    </w:p>
    <w:p w:rsidR="00ED457D" w:rsidRPr="005F75F5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 «</w:t>
      </w:r>
      <w:r w:rsidR="00AC0F2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C0F2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мая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2</w:t>
      </w:r>
      <w:r w:rsidR="002235D8"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AC0F2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278</w:t>
      </w:r>
      <w:bookmarkStart w:id="0" w:name="_GoBack"/>
      <w:bookmarkEnd w:id="0"/>
    </w:p>
    <w:p w:rsidR="00ED457D" w:rsidRPr="005F75F5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ED457D" w:rsidRPr="005F75F5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ED457D" w:rsidRPr="005F75F5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ED457D" w:rsidRPr="005F75F5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ED457D" w:rsidRPr="005F75F5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32"/>
          <w:szCs w:val="32"/>
          <w:lang w:eastAsia="ru-RU"/>
        </w:rPr>
      </w:pPr>
      <w:r w:rsidRPr="005F75F5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  <w:t xml:space="preserve">ДОКУМЕНТАЦИЯ ОТКРЫТОГО АУКЦИОНА </w:t>
      </w:r>
    </w:p>
    <w:p w:rsidR="00ED457D" w:rsidRPr="005F75F5" w:rsidRDefault="00ED457D" w:rsidP="00ED45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продаже имущества №1/202</w:t>
      </w:r>
      <w:r w:rsidR="002235D8" w:rsidRPr="005F75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</w:p>
    <w:p w:rsidR="00ED457D" w:rsidRPr="005F75F5" w:rsidRDefault="00ED457D" w:rsidP="00ED45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F15979" w:rsidRPr="005F75F5" w:rsidRDefault="00F15979" w:rsidP="00ED457D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hAnsi="Times New Roman" w:cs="Times New Roman"/>
          <w:sz w:val="28"/>
          <w:szCs w:val="28"/>
        </w:rPr>
        <w:t xml:space="preserve">Имущественный комплекс: 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47BE"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емельный участок и 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</w:t>
      </w:r>
      <w:r w:rsidR="001847BE"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7D"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57D" w:rsidRPr="005F75F5" w:rsidRDefault="00F15979" w:rsidP="00ED457D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457D"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дрес: Воронежская область, </w:t>
      </w:r>
      <w:r w:rsidR="001847BE"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Семилукский район</w:t>
      </w:r>
      <w:r w:rsidR="00ED457D"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7BE"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Курская</w:t>
      </w:r>
      <w:r w:rsidR="00ED457D"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7BE"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105А</w:t>
      </w:r>
    </w:p>
    <w:p w:rsidR="00ED457D" w:rsidRPr="005F75F5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5F75F5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ED457D" w:rsidRPr="005F75F5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kern w:val="28"/>
          <w:sz w:val="28"/>
          <w:szCs w:val="28"/>
        </w:rPr>
        <w:t>Воронеж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1847BE" w:rsidRPr="005F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ED457D" w:rsidRPr="005F75F5" w:rsidRDefault="00ED457D" w:rsidP="00ED457D">
      <w:pPr>
        <w:widowControl w:val="0"/>
        <w:tabs>
          <w:tab w:val="left" w:pos="2068"/>
          <w:tab w:val="left" w:leader="dot" w:pos="5920"/>
          <w:tab w:val="right" w:leader="dot" w:pos="8599"/>
        </w:tabs>
        <w:spacing w:after="0" w:line="240" w:lineRule="auto"/>
        <w:ind w:right="40"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ED457D" w:rsidRPr="005F75F5" w:rsidSect="00ED457D">
          <w:headerReference w:type="default" r:id="rId8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1. ОБЩИЕ УСЛОВИЯ ПРОВЕДЕНИЯ АУКЦИОНА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Законодательное регулирование.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Документация открытого аукциона (далее – Аукционная документация) подготовлена в соответствии с Гражданским кодексом Российской Федерации, Федеральным законом от 26.12.1995 г. № 208-ФЗ «Об акционерных обществах».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внесения изменений в Аукционную документацию и (или) извещение о проведен</w:t>
      </w:r>
      <w:proofErr w:type="gramStart"/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Ау</w:t>
      </w:r>
      <w:proofErr w:type="gramEnd"/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кциона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время, но не позднее, чем за 3 (три) рабочих дня до даты окончания подачи Заявок, Организатор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подачи и окончания подачи Заявок и т.п.).</w:t>
      </w:r>
      <w:proofErr w:type="gramEnd"/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sz w:val="28"/>
          <w:szCs w:val="28"/>
          <w:u w:val="single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 в извещение о проведен</w:t>
      </w:r>
      <w:proofErr w:type="gramStart"/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и в Аукционную документацию размещаются на сайте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«Газпром газораспределение Воронеж» http://gazpromvrn.ru </w:t>
      </w:r>
      <w:r w:rsidRPr="005F75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 на специализированном портале  ПАО «Газпром» </w:t>
      </w:r>
      <w:hyperlink r:id="rId9" w:tgtFrame="_blank" w:history="1">
        <w:r w:rsidRPr="005F75F5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www.gazpromnoncoreassets.ru</w:t>
        </w:r>
      </w:hyperlink>
      <w:r w:rsidRPr="005F75F5">
        <w:rPr>
          <w:rFonts w:ascii="Times New Roman" w:eastAsia="Courier New" w:hAnsi="Times New Roman" w:cs="Times New Roman"/>
          <w:sz w:val="28"/>
          <w:szCs w:val="28"/>
          <w:u w:val="single"/>
          <w:lang w:eastAsia="ru-RU"/>
        </w:rPr>
        <w:t>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внесения изменений в Аукционную документацию и (или) извещение о проведении Аукциона, срок подачи заявок на участие в Аукционе продлевается настолько, чтобы со дня внесения изменений до даты окончания подачи заявок на участие оставалось не менее 15 дней.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Организатор Аукциона и Продавец: </w:t>
      </w:r>
      <w:r w:rsidRPr="005F7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Открытое</w:t>
      </w:r>
      <w:r w:rsidR="001847BE" w:rsidRPr="005F7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F7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кционерное общество «Газпром газораспределение Воронеж». 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Юридический адрес: 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394018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Воронежская область, г. Воронеж,  ул. Никитинская, д. 50а.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адрес: 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394018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Воронежская область, г. Воронеж,  ул. Никитинская, д. 50а.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10" w:history="1">
        <w:r w:rsidRPr="005F75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voronezh@gazpromvrn.ru</w:t>
        </w:r>
      </w:hyperlink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Телефон: 8</w:t>
      </w:r>
      <w:r w:rsidR="00F15979" w:rsidRPr="005F7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F7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5F7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473</w:t>
      </w:r>
      <w:r w:rsidRPr="005F7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F15979" w:rsidRPr="005F7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250-26-43</w:t>
      </w:r>
      <w:r w:rsidRPr="005F75F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, контактное лицо: </w:t>
      </w:r>
      <w:r w:rsidR="00F15979" w:rsidRPr="005F75F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Воронин Иван Геннадьевич</w:t>
      </w:r>
      <w:r w:rsidRPr="005F75F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D457D" w:rsidRPr="005F75F5" w:rsidRDefault="00ED457D" w:rsidP="00ED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в сети Интернет для размещения документации и иной информации о настоящем Аукционе: </w:t>
      </w:r>
      <w:hyperlink r:id="rId11" w:history="1">
        <w:r w:rsidRPr="005F75F5">
          <w:rPr>
            <w:rFonts w:ascii="Times New Roman" w:eastAsia="Courier New" w:hAnsi="Times New Roman" w:cs="Times New Roman"/>
            <w:b/>
            <w:sz w:val="28"/>
            <w:szCs w:val="28"/>
            <w:lang w:eastAsia="ru-RU"/>
          </w:rPr>
          <w:t>http://gazpromvrn.ru/</w:t>
        </w:r>
      </w:hyperlink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специализированный портал  ПАО «Газпром» </w:t>
      </w:r>
      <w:hyperlink r:id="rId12" w:tgtFrame="_blank" w:history="1">
        <w:r w:rsidRPr="005F75F5">
          <w:rPr>
            <w:rFonts w:ascii="Times New Roman" w:eastAsia="Courier New" w:hAnsi="Times New Roman" w:cs="Times New Roman"/>
            <w:b/>
            <w:sz w:val="28"/>
            <w:szCs w:val="28"/>
            <w:shd w:val="clear" w:color="auto" w:fill="FFFFFF"/>
            <w:lang w:eastAsia="ru-RU"/>
          </w:rPr>
          <w:t>www.gazpromnoncoreassets.ru</w:t>
        </w:r>
      </w:hyperlink>
      <w:r w:rsidRPr="005F75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 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 продажи имущества: 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Аукционные торги, открытые по составу участников, с пошаговым повышением первоначальной цены (далее – Аукцион, открытый Аукцион).</w:t>
      </w:r>
    </w:p>
    <w:p w:rsidR="00ED457D" w:rsidRPr="005F75F5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 Аукциона: </w:t>
      </w:r>
      <w:r w:rsidRPr="005F75F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право заключения договора купли-продажи </w:t>
      </w:r>
      <w:r w:rsidRPr="005F75F5">
        <w:rPr>
          <w:rFonts w:ascii="Times New Roman" w:eastAsia="Courier New" w:hAnsi="Times New Roman" w:cs="Times New Roman"/>
          <w:sz w:val="28"/>
          <w:szCs w:val="28"/>
          <w:lang w:eastAsia="ru-RU"/>
        </w:rPr>
        <w:t>недвижимости:</w:t>
      </w:r>
      <w:r w:rsidR="00F15979" w:rsidRPr="005F75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2B1453" w:rsidRPr="005F75F5">
        <w:rPr>
          <w:rFonts w:ascii="Times New Roman" w:eastAsia="Courier New" w:hAnsi="Times New Roman" w:cs="Times New Roman"/>
          <w:sz w:val="28"/>
          <w:szCs w:val="28"/>
          <w:lang w:eastAsia="ru-RU"/>
        </w:rPr>
        <w:t>имуществен</w:t>
      </w:r>
      <w:r w:rsidR="002B1453"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ный комплекс: земельный участок и нежилое здание, адрес: Воронежская область, Семилукский район, ул. Курская, 105А</w:t>
      </w:r>
      <w:r w:rsidRPr="005F75F5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Претендент: 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желающее принять участие в открытом Аукционе. Претендентом на участие в Аукционе может быть любое юридическое лицо, независимо от организационно-правовой формы собственности, места нахождения и места происхождения капитала или любое физическое лицо, в 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том числе, индивидуальный предприниматель.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Участник: 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(ранее Претендент), в отношении которого Аукционной комиссией принято решение о допуске к участию в открытом Аукционе.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Начальная цена договора купли-продажи: </w:t>
      </w:r>
    </w:p>
    <w:p w:rsidR="00ED457D" w:rsidRPr="005F75F5" w:rsidRDefault="002B1453" w:rsidP="00ED457D">
      <w:pPr>
        <w:widowControl w:val="0"/>
        <w:shd w:val="clear" w:color="auto" w:fill="FFFFFF"/>
        <w:spacing w:after="0" w:line="252" w:lineRule="atLeas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1 6</w:t>
      </w:r>
      <w:r w:rsidR="00E30785"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136"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</w:t>
      </w:r>
      <w:r w:rsidR="00E30785"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00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D457D"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Один миллион шестьсот </w:t>
      </w:r>
      <w:r w:rsidR="00E30785"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десять</w:t>
      </w:r>
      <w:r w:rsidR="00E27136"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тысяч шестьсот</w:t>
      </w:r>
      <w:r w:rsidR="00ED457D"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) рублей, 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включая </w:t>
      </w:r>
      <w:r w:rsidR="00ED457D"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НДС;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Аукциона:</w:t>
      </w:r>
      <w:r w:rsidRPr="005F7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1453" w:rsidRPr="005F7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F7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от начальной цены договора купли-продажи или</w:t>
      </w:r>
    </w:p>
    <w:p w:rsidR="00ED457D" w:rsidRPr="005F75F5" w:rsidRDefault="002B1453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E30785" w:rsidRPr="005F7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8 318</w:t>
      </w:r>
      <w:r w:rsidRPr="005F7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D457D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 </w:t>
      </w:r>
      <w:r w:rsidR="00E30785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</w:t>
      </w:r>
      <w:r w:rsidR="00E30785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триста восемнадцать</w:t>
      </w:r>
      <w:r w:rsidR="00ED457D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ED457D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457D" w:rsidRPr="005F75F5" w:rsidRDefault="00ED457D" w:rsidP="002B1453">
      <w:pPr>
        <w:widowControl w:val="0"/>
        <w:shd w:val="clear" w:color="auto" w:fill="FFFFFF" w:themeFill="background1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Размер и срок внесения задатка: 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10% от начальной цены договора купли-продажи или </w:t>
      </w:r>
      <w:r w:rsidR="002B1453"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30785"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1453"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785"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 w:rsidR="002B1453"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B1453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 шестьдесят </w:t>
      </w:r>
      <w:r w:rsidR="00E30785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тысяча шестьдесят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рублей, </w:t>
      </w:r>
      <w:r w:rsidR="002B1453"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включая НДС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поступить на расчетный счет Организатора Аукциона не позднее «</w:t>
      </w:r>
      <w:r w:rsidR="006B1F98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B1F98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E0BFA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Банковские реквизиты для перечисления задатка:</w:t>
      </w:r>
    </w:p>
    <w:p w:rsidR="00ED457D" w:rsidRPr="005F75F5" w:rsidRDefault="00ED457D" w:rsidP="00ED457D">
      <w:pPr>
        <w:widowControl w:val="0"/>
        <w:tabs>
          <w:tab w:val="left" w:pos="369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Получатель: </w:t>
      </w:r>
      <w:r w:rsidRPr="005F75F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ОАО «Газпром газораспределение Воронеж»</w:t>
      </w:r>
    </w:p>
    <w:p w:rsidR="00ED457D" w:rsidRPr="005F75F5" w:rsidRDefault="00ED457D" w:rsidP="00ED457D">
      <w:pPr>
        <w:widowControl w:val="0"/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Р/с </w:t>
      </w:r>
      <w:r w:rsidRPr="0008537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40702810300000000012</w:t>
      </w:r>
      <w:r w:rsidR="0008537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537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Воронежский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филиал АБ «РОССИЯ» г</w:t>
      </w:r>
      <w:proofErr w:type="gramStart"/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оронеж ,</w:t>
      </w:r>
    </w:p>
    <w:p w:rsidR="00ED457D" w:rsidRPr="005F75F5" w:rsidRDefault="00ED457D" w:rsidP="00ED457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042007677</w:t>
      </w:r>
      <w:r w:rsidR="0008537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к/с 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30101810300000000677</w:t>
      </w:r>
      <w:r w:rsidR="0008537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ИНН 3664000885, КПП 366401001.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Срок, место и порядок предоставления Аукционной документации: </w:t>
      </w:r>
      <w:proofErr w:type="gramStart"/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Аукционная документация предоставляется по письменному запросу Претендента на участие в Аукционе по рабочим дням со дня размещения на сайте извещения о проведении открытого аукциона до «</w:t>
      </w:r>
      <w:r w:rsidR="006B1F98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B1F98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E0BFA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9:00 до 12:30 и с 13:30 до 16:30 часов (время московское), по пятницам с 9:00 до 12:30 часов (время московское) на бумажном носителе по</w:t>
      </w:r>
      <w:proofErr w:type="gramEnd"/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 Организатора открытого Аукциона: 394018, Воронежская область, г. Воронеж, ул. Никитинская 50а, </w:t>
      </w:r>
      <w:proofErr w:type="spellStart"/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111 или в электронной форме, путём направления на электронную почту Претендента на участие в данном аукционе. 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13" w:history="1">
        <w:r w:rsidRPr="005F75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voronezh@gazpromvrn.ru</w:t>
        </w:r>
      </w:hyperlink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1453" w:rsidRPr="005F75F5" w:rsidRDefault="00ED457D" w:rsidP="002B1453">
      <w:pPr>
        <w:widowControl w:val="0"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 w:rsidR="002B1453" w:rsidRPr="005F7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(</w:t>
      </w:r>
      <w:r w:rsidR="002B1453" w:rsidRPr="005F7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473</w:t>
      </w:r>
      <w:r w:rsidR="002B1453" w:rsidRPr="005F7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2B1453" w:rsidRPr="005F7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250-26-43</w:t>
      </w:r>
      <w:r w:rsidR="002B1453" w:rsidRPr="005F75F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, контактное лицо: Воронин Иван Геннадьевич.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sz w:val="28"/>
          <w:szCs w:val="28"/>
          <w:u w:val="single"/>
          <w:lang w:eastAsia="ru-RU"/>
        </w:rPr>
      </w:pP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Аукционная документация в электронном виде размещена 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ОАО «Газпром газораспределение Воронеж» </w:t>
      </w:r>
      <w:hyperlink r:id="rId14" w:history="1">
        <w:r w:rsidRPr="005F75F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http://gazpromvrn.ru/</w:t>
        </w:r>
      </w:hyperlink>
      <w:r w:rsidRPr="005F75F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на специализированном портале  ПАО «Газпром» </w:t>
      </w:r>
      <w:hyperlink r:id="rId15" w:tgtFrame="_blank" w:history="1">
        <w:r w:rsidRPr="005F75F5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www.gazpromnoncoreassets.ru</w:t>
        </w:r>
      </w:hyperlink>
      <w:r w:rsidRPr="005F75F5">
        <w:rPr>
          <w:rFonts w:ascii="Times New Roman" w:eastAsia="Courier New" w:hAnsi="Times New Roman" w:cs="Times New Roman"/>
          <w:sz w:val="28"/>
          <w:szCs w:val="28"/>
          <w:u w:val="single"/>
          <w:lang w:eastAsia="ru-RU"/>
        </w:rPr>
        <w:t>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предоставление Аукционной документации не установлена и не взимается.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Место, порядок, даты начала и окончания подачи заявок на участие в Аукционе.</w:t>
      </w:r>
    </w:p>
    <w:p w:rsidR="00ED457D" w:rsidRPr="005F75F5" w:rsidRDefault="00ED457D" w:rsidP="00ED457D">
      <w:pPr>
        <w:widowControl w:val="0"/>
        <w:tabs>
          <w:tab w:val="left" w:pos="115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Начало срока подачи заявок на участие в Аукционе – «</w:t>
      </w:r>
      <w:r w:rsidR="006B1F98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B1F98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E0BFA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ED457D" w:rsidRPr="005F75F5" w:rsidRDefault="00ED457D" w:rsidP="00ED457D">
      <w:pPr>
        <w:widowControl w:val="0"/>
        <w:tabs>
          <w:tab w:val="left" w:pos="1154"/>
        </w:tabs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заявок на участие в Аукционе осуществляется по рабочим дням с «</w:t>
      </w:r>
      <w:r w:rsidR="006B1F98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B1F98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E0BFA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«</w:t>
      </w:r>
      <w:r w:rsidR="006B1F98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B1F98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E0BFA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9:00 до 12:30 и с 13:30 до 16:30 часов (время московское), по пятницам с 9:00 до 12:30 часов (время 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московское), а в день рассмотрения заявок – с 9:00 до 12.30 часов (время московское).</w:t>
      </w:r>
      <w:proofErr w:type="gramEnd"/>
    </w:p>
    <w:p w:rsidR="00ED457D" w:rsidRPr="005F75F5" w:rsidRDefault="00ED457D" w:rsidP="00ED457D">
      <w:pPr>
        <w:widowControl w:val="0"/>
        <w:tabs>
          <w:tab w:val="left" w:pos="115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Заявки представляются по адресу: 394018, Воронежская область, г. Воронеж, ул. Никитинская 50а, канцелярия.</w:t>
      </w:r>
    </w:p>
    <w:p w:rsidR="00ED457D" w:rsidRPr="005F75F5" w:rsidRDefault="00ED457D" w:rsidP="00ED457D">
      <w:pPr>
        <w:widowControl w:val="0"/>
        <w:tabs>
          <w:tab w:val="left" w:pos="1154"/>
        </w:tabs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Заявка п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одается в запечатанном конверте. На таком конверте указывается наименование Аукциона, на участие в котором подается данная заявка, время и дата вскрытия конвертов следующим образом: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4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ED457D" w:rsidRPr="005F75F5" w:rsidTr="00874F3D">
        <w:trPr>
          <w:trHeight w:val="900"/>
          <w:jc w:val="center"/>
        </w:trPr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tabs>
                <w:tab w:val="num" w:pos="0"/>
              </w:tabs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D457D" w:rsidRPr="005F75F5" w:rsidRDefault="00ED457D" w:rsidP="00ED457D">
            <w:pPr>
              <w:widowControl w:val="0"/>
              <w:tabs>
                <w:tab w:val="num" w:pos="0"/>
              </w:tabs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«Заявка на участие в Аукционе ____________________</w:t>
            </w:r>
            <w:proofErr w:type="gramStart"/>
            <w:r w:rsidRPr="005F75F5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D457D" w:rsidRPr="005F75F5" w:rsidRDefault="00ED457D" w:rsidP="00ED457D">
            <w:pPr>
              <w:widowControl w:val="0"/>
              <w:tabs>
                <w:tab w:val="num" w:pos="0"/>
              </w:tabs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 xml:space="preserve">     Не вскрывать до _____часов «____» _________ 20____ года».</w:t>
            </w:r>
          </w:p>
          <w:p w:rsidR="00ED457D" w:rsidRPr="005F75F5" w:rsidRDefault="00ED457D" w:rsidP="00ED457D">
            <w:pPr>
              <w:widowControl w:val="0"/>
              <w:tabs>
                <w:tab w:val="num" w:pos="0"/>
              </w:tabs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ED457D" w:rsidRPr="005F75F5" w:rsidRDefault="00ED457D" w:rsidP="00ED457D">
      <w:pPr>
        <w:widowControl w:val="0"/>
        <w:tabs>
          <w:tab w:val="left" w:pos="115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Место, дата и время вскрытия конвертов с заявками на участие в </w:t>
      </w:r>
      <w:proofErr w:type="gramStart"/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Аукционе</w:t>
      </w:r>
      <w:proofErr w:type="gramEnd"/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394018, 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Воронежская область, г. Воронеж, ул. Никитинская 50а, </w:t>
      </w:r>
      <w:proofErr w:type="spellStart"/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111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6B1F98"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1F98"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E0BFA"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 часов 00 минут по московскому времени.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и дата рассмотрения заявок на участие в </w:t>
      </w:r>
      <w:proofErr w:type="gramStart"/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Аукционе</w:t>
      </w:r>
      <w:proofErr w:type="gramEnd"/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394018, 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Воронежская область, г. Воронеж, ул. Никитинская 50а, </w:t>
      </w:r>
      <w:proofErr w:type="spellStart"/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111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«</w:t>
      </w:r>
      <w:r w:rsidR="006B1F98"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1F98"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BFA"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 часов 15 минут по московскому времени.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bookmark0"/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ПОДГОТОВКА И ПОДАЧА ЗАЯВОК НА УЧАСТИЕ В АУКЦИОНЕ</w:t>
      </w:r>
      <w:bookmarkEnd w:id="1"/>
    </w:p>
    <w:p w:rsidR="00ED457D" w:rsidRPr="005F75F5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right="40"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2.1. Претендент на участие в Аукционе (далее – «Претендент») подает заявку на участие в Аукционе в письменной форме в соответствии с приложением 1 к настоящей Аукционной документации.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2.2. Претендент вправе подать только одну заявку на участие в Аукционе.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 xml:space="preserve">2.3. Одновременно с заявкой Претенденты представляют следующие документы по форме, определенной в Приложении № 1 к настоящей документации: 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Юридические лица</w:t>
      </w:r>
      <w:r w:rsidRPr="005F75F5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 прилагают к заявке:</w:t>
      </w:r>
    </w:p>
    <w:p w:rsidR="00ED457D" w:rsidRPr="005F75F5" w:rsidRDefault="00ED457D" w:rsidP="00ED457D">
      <w:pPr>
        <w:widowControl w:val="0"/>
        <w:tabs>
          <w:tab w:val="left" w:pos="74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Анкета Претендента на участие в открытом Аукционе;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- заверенные Претендентом копии учредительных документов;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- заверенные Претендентом копии свидетельств о регистрации юридического лица и о постановке на учет в налоговом органе;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- 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- 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(оригинал, либо выписка);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 xml:space="preserve">- оригинал платежного документа (платежное поручение) с отметкой банка-плательщика об исполнении, подтверждающего внесение </w:t>
      </w:r>
      <w:r w:rsidRPr="005F75F5">
        <w:rPr>
          <w:rFonts w:ascii="Times New Roman" w:eastAsia="Times New Roman" w:hAnsi="Times New Roman" w:cs="Times New Roman"/>
          <w:sz w:val="28"/>
          <w:szCs w:val="28"/>
        </w:rPr>
        <w:lastRenderedPageBreak/>
        <w:t>Претендентом задатка в счет обеспечения оплаты имущества;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- реквизиты для возврата задатка;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- полученную не ранее чем за 3 (три) месяца до дня размещения на сайте Продавца извещения о проведении открытого аукциона выписку из единого государственного реестра юридических лиц (ЕГРЮЛ) или нотариально заверенную копию такой  выписки;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 xml:space="preserve">- опись документов. 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F75F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прилагаемых к заявке дополнительных документов, подаваемых </w:t>
      </w:r>
      <w:r w:rsidRPr="005F75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физическими лицами:</w:t>
      </w:r>
    </w:p>
    <w:p w:rsidR="00ED457D" w:rsidRPr="005F75F5" w:rsidRDefault="00ED457D" w:rsidP="00ED457D">
      <w:pPr>
        <w:widowControl w:val="0"/>
        <w:tabs>
          <w:tab w:val="left" w:pos="74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Анкета Претендента на участие в открытом Аукционе;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noBreakHyphen/>
        <w:t> копия паспорта или копия иного удостоверения личности;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- нотариально заверенное согласие супруга (в случае, если претендент не состоит в зарегистрированном браке - заявление о том, что претендент не состоит в зарегистрированном браке);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- оригинал платежного документа (платежное поручение) с отметкой банка-плательщика об исполнении, подтверждающего внесение Претендентом задатка в счет обеспечения оплаты имущества;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- реквизиты для возврата задатка;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- Согласие на обработку своих персональных данных;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- опись документов.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Индивидуальные предприниматели</w:t>
      </w:r>
      <w:r w:rsidRPr="005F75F5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ИП) дополнительно представляют следующие документы:</w:t>
      </w:r>
    </w:p>
    <w:p w:rsidR="00ED457D" w:rsidRPr="005F75F5" w:rsidRDefault="00ED457D" w:rsidP="00ED457D">
      <w:pPr>
        <w:widowControl w:val="0"/>
        <w:tabs>
          <w:tab w:val="left" w:pos="74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Анкета Претендента на участие в открытом Аукционе;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-  заверенная Претендентом копия свидетельства о регистрации;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-  заверенная Претендентом копия свидетельства о постановке ИП на учет в налоговом органе;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 xml:space="preserve">- нотариально заверенное согласие супруга (в случае, если претендент не состоит в зарегистрированном браке - заявление о том, что претендент не состоит в зарегистрированном браке); 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- оригинал платежного документа (платежное поручение) с отметкой банка-плательщика об исполнении, подтверждающего внесение Претендентом задатка в счет обеспечения оплаты имущества;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 xml:space="preserve">- реквизиты для возврата задатка; 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- полученную не ранее чем за 3 (три) месяца до дня размещения на сайте Продавца извещения о проведении открытого аукциона выписку из единого государственного реестра индивидуальных предпринимателей (ЕГРИП) или нотариально заверенную копию такой  выписки;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- опись документов.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В случае подачи заявки представителем, он должен предъявить надлежащим образом оформленный документ (доверенность), удостоверяющий его право действовать от имени заявителя (с документами, удостоверяющими его личность).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</w:t>
      </w:r>
      <w:r w:rsidRPr="005F75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Претендентом или его представителем. К данным документам (в том числе к каждому тому) также прилагается их опись. 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2.4. Сведения, которые содержатся в заявках Претендентов, не должны допускать двоякого толкования, в противном случае, Организатор Аукциона самостоятельно определяет значение таких сведений.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2.5. Подчистки и исправления не допускаются. Все экземпляры документации должны иметь четкую печать текстов.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2.6. Заявки на участие в Аукционе предоставляются по почтовому адресу Организатора, указанному в извещении о проведении открытого Аукциона.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 xml:space="preserve">2.7. Претендент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 xml:space="preserve">2.8. Каждый конверт с заявкой, поступивший в установленные Аукционной документацией сроки, регистрируется Организатором </w:t>
      </w:r>
      <w:r w:rsidRPr="005F75F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F75F5">
        <w:rPr>
          <w:rFonts w:ascii="Times New Roman" w:eastAsia="Times New Roman" w:hAnsi="Times New Roman" w:cs="Times New Roman"/>
          <w:sz w:val="28"/>
          <w:szCs w:val="28"/>
        </w:rPr>
        <w:t xml:space="preserve">маркируется путем нанесения на конверт регистрационного номера.  Поступившие конверты с заявками регистрируются в </w:t>
      </w:r>
      <w:proofErr w:type="gramStart"/>
      <w:r w:rsidRPr="005F75F5">
        <w:rPr>
          <w:rFonts w:ascii="Times New Roman" w:eastAsia="Times New Roman" w:hAnsi="Times New Roman" w:cs="Times New Roman"/>
          <w:sz w:val="28"/>
          <w:szCs w:val="28"/>
        </w:rPr>
        <w:t>журнале</w:t>
      </w:r>
      <w:proofErr w:type="gramEnd"/>
      <w:r w:rsidRPr="005F75F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заявок на участие в Открытом аукционе в порядке поступления конвертов с заявками по адресу: 394018, 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Воронежская область, г. Воронеж, ул. Никитинская 50а</w:t>
      </w:r>
      <w:r w:rsidRPr="005F75F5">
        <w:rPr>
          <w:rFonts w:ascii="Times New Roman" w:eastAsia="Times New Roman" w:hAnsi="Times New Roman" w:cs="Times New Roman"/>
          <w:sz w:val="28"/>
          <w:szCs w:val="28"/>
        </w:rPr>
        <w:t xml:space="preserve">, канцелярию. </w:t>
      </w:r>
      <w:proofErr w:type="gramStart"/>
      <w:r w:rsidRPr="005F75F5">
        <w:rPr>
          <w:rFonts w:ascii="Times New Roman" w:eastAsia="Times New Roman" w:hAnsi="Times New Roman" w:cs="Times New Roman"/>
          <w:sz w:val="28"/>
          <w:szCs w:val="28"/>
        </w:rPr>
        <w:t xml:space="preserve">Запись регистрации </w:t>
      </w:r>
      <w:bookmarkStart w:id="2" w:name="YANDEX_24"/>
      <w:bookmarkEnd w:id="2"/>
      <w:r w:rsidR="00646BB2" w:rsidRPr="005F75F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F75F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\l "YANDEX_23" </w:instrText>
      </w:r>
      <w:r w:rsidR="00646BB2" w:rsidRPr="005F75F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5F75F5">
        <w:rPr>
          <w:rFonts w:ascii="Times New Roman" w:eastAsia="Times New Roman" w:hAnsi="Times New Roman" w:cs="Times New Roman"/>
          <w:sz w:val="28"/>
          <w:szCs w:val="28"/>
        </w:rPr>
        <w:t> заявки </w:t>
      </w:r>
      <w:hyperlink r:id="rId16" w:anchor="YANDEX_25" w:history="1"/>
      <w:r w:rsidRPr="005F75F5">
        <w:rPr>
          <w:rFonts w:ascii="Times New Roman" w:eastAsia="Times New Roman" w:hAnsi="Times New Roman" w:cs="Times New Roman"/>
          <w:sz w:val="28"/>
          <w:szCs w:val="28"/>
        </w:rPr>
        <w:t xml:space="preserve"> должна включать регистрационный номер </w:t>
      </w:r>
      <w:bookmarkStart w:id="3" w:name="YANDEX_25"/>
      <w:bookmarkEnd w:id="3"/>
      <w:r w:rsidR="00646BB2" w:rsidRPr="005F75F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F75F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\l "YANDEX_24" </w:instrText>
      </w:r>
      <w:r w:rsidR="00646BB2" w:rsidRPr="005F75F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5F75F5">
        <w:rPr>
          <w:rFonts w:ascii="Times New Roman" w:eastAsia="Times New Roman" w:hAnsi="Times New Roman" w:cs="Times New Roman"/>
          <w:sz w:val="28"/>
          <w:szCs w:val="28"/>
        </w:rPr>
        <w:t> заявки</w:t>
      </w:r>
      <w:proofErr w:type="gramEnd"/>
      <w:r w:rsidR="00646BB2" w:rsidRPr="005F75F5">
        <w:fldChar w:fldCharType="begin"/>
      </w:r>
      <w:r w:rsidR="001878AB" w:rsidRPr="005F75F5">
        <w:instrText>HYPERLINK 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\l "YANDEX_26"</w:instrText>
      </w:r>
      <w:r w:rsidR="00646BB2" w:rsidRPr="005F75F5">
        <w:fldChar w:fldCharType="end"/>
      </w:r>
      <w:r w:rsidRPr="005F75F5">
        <w:rPr>
          <w:rFonts w:ascii="Times New Roman" w:eastAsia="Times New Roman" w:hAnsi="Times New Roman" w:cs="Times New Roman"/>
          <w:sz w:val="28"/>
          <w:szCs w:val="28"/>
        </w:rPr>
        <w:t xml:space="preserve">, способ подачи заявки, дату, время подачи заявки. При доставке </w:t>
      </w:r>
      <w:bookmarkStart w:id="4" w:name="YANDEX_26"/>
      <w:bookmarkEnd w:id="4"/>
      <w:r w:rsidR="00646BB2" w:rsidRPr="005F75F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F75F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\l "YANDEX_25" </w:instrText>
      </w:r>
      <w:r w:rsidR="00646BB2" w:rsidRPr="005F75F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5F75F5">
        <w:rPr>
          <w:rFonts w:ascii="Times New Roman" w:eastAsia="Times New Roman" w:hAnsi="Times New Roman" w:cs="Times New Roman"/>
          <w:sz w:val="28"/>
          <w:szCs w:val="28"/>
        </w:rPr>
        <w:t> заявки </w:t>
      </w:r>
      <w:hyperlink r:id="rId17" w:anchor="YANDEX_27" w:history="1"/>
      <w:bookmarkStart w:id="5" w:name="YANDEX_27"/>
      <w:bookmarkEnd w:id="5"/>
      <w:r w:rsidR="00646BB2" w:rsidRPr="005F75F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F75F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\l "YANDEX_26" </w:instrText>
      </w:r>
      <w:r w:rsidR="00646BB2" w:rsidRPr="005F75F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5F75F5">
        <w:rPr>
          <w:rFonts w:ascii="Times New Roman" w:eastAsia="Times New Roman" w:hAnsi="Times New Roman" w:cs="Times New Roman"/>
          <w:sz w:val="28"/>
          <w:szCs w:val="28"/>
        </w:rPr>
        <w:t> нарочным </w:t>
      </w:r>
      <w:hyperlink r:id="rId18" w:anchor="YANDEX_28" w:history="1"/>
      <w:r w:rsidRPr="005F75F5">
        <w:rPr>
          <w:rFonts w:ascii="Times New Roman" w:eastAsia="Times New Roman" w:hAnsi="Times New Roman" w:cs="Times New Roman"/>
          <w:sz w:val="28"/>
          <w:szCs w:val="28"/>
        </w:rPr>
        <w:t xml:space="preserve"> – также подпись и расшифровку подписи лица, доставившего конверт с заявкой.</w:t>
      </w:r>
    </w:p>
    <w:p w:rsidR="00ED457D" w:rsidRPr="005F75F5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75F5">
        <w:rPr>
          <w:rFonts w:ascii="Times New Roman" w:eastAsia="Times New Roman" w:hAnsi="Times New Roman" w:cs="Times New Roman"/>
          <w:sz w:val="28"/>
          <w:szCs w:val="28"/>
        </w:rPr>
        <w:t>2.9. Претендент, подавший заявку на участие, вправе отозвать заявку на участие в открытом Аукционе в любое время до дня и времени начала рассмотрения Аукционной комиссией заявок на участие в открытом Аукционе посредством письменного уведомления Организатора Аукциона с указанием регистрационного номера отзываемой заявки.  Заявки на участие в Аукционе, отозванные до окончания срока подачи заявок на участие в Аукционе считаются не поданными и не оглашаются. Организатор Аукциона возвращает Задаток Претенденту, отозвавшему заявку на участие в Аукционе, в течение десяти рабочих дней со дня поступления Организатору уведомления об отзыве заявки на участие в Аукционе.</w:t>
      </w:r>
    </w:p>
    <w:p w:rsidR="00ED457D" w:rsidRPr="005F75F5" w:rsidRDefault="00ED457D" w:rsidP="00ED457D">
      <w:pPr>
        <w:widowControl w:val="0"/>
        <w:tabs>
          <w:tab w:val="left" w:pos="92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Заявки на участие в Аукционе, поданные с опозданием / полученные после окончания приема заявок на участие в открытом Аукционе - не рассматриваются и возвращаются заявителям.</w:t>
      </w:r>
    </w:p>
    <w:p w:rsidR="00ED457D" w:rsidRPr="005F75F5" w:rsidRDefault="00ED457D" w:rsidP="00ED457D">
      <w:pPr>
        <w:widowControl w:val="0"/>
        <w:tabs>
          <w:tab w:val="left" w:pos="91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 Претенденты, подающие заявки на участие в открытом </w:t>
      </w:r>
      <w:proofErr w:type="gramStart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вносят денежные средства в соответствии с Разделом 3 настоящей Аукционной документации на расчетный счет Организатора по реквизитам, указанным в Извещении о проведении Аукциона.</w:t>
      </w:r>
    </w:p>
    <w:p w:rsidR="00ED457D" w:rsidRPr="005F75F5" w:rsidRDefault="00ED457D" w:rsidP="00ED457D">
      <w:pPr>
        <w:widowControl w:val="0"/>
        <w:tabs>
          <w:tab w:val="left" w:pos="91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tabs>
          <w:tab w:val="left" w:pos="91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tabs>
          <w:tab w:val="num" w:pos="126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6" w:name="bookmark1"/>
    </w:p>
    <w:p w:rsidR="00ED457D" w:rsidRPr="005F75F5" w:rsidRDefault="00ED457D" w:rsidP="00ED457D">
      <w:pPr>
        <w:widowControl w:val="0"/>
        <w:tabs>
          <w:tab w:val="num" w:pos="126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ОБЕСПЕЧЕНИЕ ЗАЯВКИ (ЗАДАТОК)</w:t>
      </w:r>
      <w:bookmarkEnd w:id="6"/>
    </w:p>
    <w:p w:rsidR="00ED457D" w:rsidRPr="005F75F5" w:rsidRDefault="00ED457D" w:rsidP="00ED457D">
      <w:pPr>
        <w:widowControl w:val="0"/>
        <w:tabs>
          <w:tab w:val="num" w:pos="126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tabs>
          <w:tab w:val="left" w:pos="92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Для принятия участия в Аукционе Претендент перечисляет задаток 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расчетный счет, указанный ниже:</w:t>
      </w:r>
    </w:p>
    <w:p w:rsidR="00ED457D" w:rsidRPr="005F75F5" w:rsidRDefault="00ED457D" w:rsidP="00ED457D">
      <w:pPr>
        <w:widowControl w:val="0"/>
        <w:tabs>
          <w:tab w:val="left" w:pos="369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Получатель: </w:t>
      </w:r>
      <w:r w:rsidRPr="005F75F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ОАО «Газпром газораспределение Воронеж»</w:t>
      </w:r>
    </w:p>
    <w:p w:rsidR="00ED457D" w:rsidRPr="005F75F5" w:rsidRDefault="00ED457D" w:rsidP="00ED457D">
      <w:pPr>
        <w:widowControl w:val="0"/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Р/с </w:t>
      </w:r>
      <w:r w:rsidRPr="0008537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40702810300000000012</w:t>
      </w:r>
      <w:r w:rsidR="0008537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537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Воронежский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филиал АБ «РОССИЯ» г</w:t>
      </w:r>
      <w:proofErr w:type="gramStart"/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оронеж ,</w:t>
      </w:r>
    </w:p>
    <w:p w:rsidR="00ED457D" w:rsidRPr="005F75F5" w:rsidRDefault="00ED457D" w:rsidP="00ED457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042007677</w:t>
      </w:r>
      <w:r w:rsidR="0008537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к/с 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30101810300000000677</w:t>
      </w:r>
      <w:r w:rsidR="0008537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 w:rsidR="00085371" w:rsidRPr="00085371">
        <w:t xml:space="preserve"> </w:t>
      </w:r>
      <w:r w:rsidR="00085371" w:rsidRPr="0008537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ИНН 3664000885, </w:t>
      </w:r>
      <w:r w:rsidR="0008537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085371" w:rsidRPr="0008537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КПП 366401001.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«Назначение платежа» в платежном </w:t>
      </w:r>
      <w:proofErr w:type="gramStart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</w:t>
      </w:r>
      <w:proofErr w:type="gramEnd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обязательном порядке должна содержать указание реквизитов Аукциона (предмет и дата проведения), для принятия участия в котором Претендентом вносится (перечисляется) Задаток.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поступить на расчетный счет Организатора Аукциона не позднее «</w:t>
      </w:r>
      <w:r w:rsidR="006B1F98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B1F98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E0BFA"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Разделе 1 настоящей Аукционной документации.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На сумму задатка проценты не начисляются, включая случаи возврата задатка по любым основаниям.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Внесенный задаток подлежит возврату претенденту, отозвавшему заявку на участие в </w:t>
      </w:r>
      <w:proofErr w:type="gramStart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окончания приема заявок, в течение 10 (Десяти) </w:t>
      </w:r>
      <w:bookmarkStart w:id="7" w:name="5"/>
      <w:bookmarkEnd w:id="7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даты получения Организатором Аукциона уведомления об отзыве заявки на участие в аукционе.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Внесенный задаток подлежит возврату Участнику Аукциона, не признанному победителем, в течение 10 (Десяти) рабочих дней с даты заключения договора купли-продажи с победителем Аукциона.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Внесенный задаток подлежит возврату Претенденту в </w:t>
      </w:r>
      <w:proofErr w:type="gramStart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аукциона несостоявшимся или принятия Организатором Аукциона решения об отмене проведения аукциона в течение 10 (Десяти) рабочих дней с даты, соответственно, подписания протокола о признании Аукциона несостоявшимся или принятия решения об отмене проведения аукциона.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Внесенный задаток не возвращается в случае уклонения или отказа Участника, ставшего победителем Аукциона, от подписания договора купли-продажи.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Задаток, внесенный Участником, ставшим победителем Аукциона, засчитывается в счет частичной оплаты по договору купли-продажи. </w:t>
      </w:r>
    </w:p>
    <w:p w:rsidR="00ED457D" w:rsidRPr="005F75F5" w:rsidRDefault="00ED457D" w:rsidP="00ED457D">
      <w:pPr>
        <w:widowControl w:val="0"/>
        <w:tabs>
          <w:tab w:val="left" w:pos="113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7D" w:rsidRPr="005F75F5" w:rsidRDefault="00ED457D" w:rsidP="00ED457D">
      <w:pPr>
        <w:keepNext/>
        <w:keepLines/>
        <w:widowControl w:val="0"/>
        <w:spacing w:after="0" w:line="240" w:lineRule="auto"/>
        <w:ind w:right="40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8" w:name="bookmark2"/>
      <w:r w:rsidRPr="005F7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 РАССМОТРЕНИЕ ЗАЯВОК НА УЧАСТИЕ ВАУКЦИОНЕ</w:t>
      </w:r>
      <w:bookmarkEnd w:id="8"/>
    </w:p>
    <w:p w:rsidR="00ED457D" w:rsidRPr="005F75F5" w:rsidRDefault="00ED457D" w:rsidP="00ED457D">
      <w:pPr>
        <w:keepNext/>
        <w:keepLines/>
        <w:widowControl w:val="0"/>
        <w:spacing w:after="0" w:line="240" w:lineRule="auto"/>
        <w:ind w:right="40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Рассмотрение заявок на участие в открытом </w:t>
      </w:r>
      <w:proofErr w:type="gramStart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Аукционной комиссией в порядке и сроки, установленные в Разделе 1 настоящей документации и Извещении о проведении Аукциона.</w:t>
      </w:r>
    </w:p>
    <w:p w:rsidR="00ED457D" w:rsidRPr="005F75F5" w:rsidRDefault="00ED457D" w:rsidP="00ED457D">
      <w:pPr>
        <w:widowControl w:val="0"/>
        <w:tabs>
          <w:tab w:val="left" w:pos="715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Аукционная комиссия рассматривает заявки на участие в Аукционе на соответствие требованиями действующего законодательства Российской Федерации, а также настоящей Аукционной документации.</w:t>
      </w:r>
    </w:p>
    <w:p w:rsidR="00ED457D" w:rsidRPr="005F75F5" w:rsidRDefault="00ED457D" w:rsidP="00ED457D">
      <w:pPr>
        <w:widowControl w:val="0"/>
        <w:tabs>
          <w:tab w:val="left" w:pos="83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На основании результатов рассмотрения заявок принимается решение:</w:t>
      </w:r>
    </w:p>
    <w:p w:rsidR="00ED457D" w:rsidRPr="005F75F5" w:rsidRDefault="00ED457D" w:rsidP="00ED457D">
      <w:pPr>
        <w:widowControl w:val="0"/>
        <w:tabs>
          <w:tab w:val="left" w:pos="78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 допуске к участию в открытом Аукционе Претендента и о признании Претендента, подавшего заявку на участие в Аукционе, Участником Аукциона;</w:t>
      </w:r>
    </w:p>
    <w:p w:rsidR="00ED457D" w:rsidRPr="005F75F5" w:rsidRDefault="00ED457D" w:rsidP="00ED457D">
      <w:pPr>
        <w:widowControl w:val="0"/>
        <w:tabs>
          <w:tab w:val="left" w:pos="62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 отказе в допуске Претендента к участию в Аукционе;</w:t>
      </w:r>
    </w:p>
    <w:p w:rsidR="00ED457D" w:rsidRPr="005F75F5" w:rsidRDefault="00ED457D" w:rsidP="00ED457D">
      <w:pPr>
        <w:widowControl w:val="0"/>
        <w:tabs>
          <w:tab w:val="left" w:pos="62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признании Аукциона </w:t>
      </w:r>
      <w:proofErr w:type="gramStart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57D" w:rsidRPr="005F75F5" w:rsidRDefault="00ED457D" w:rsidP="00ED457D">
      <w:pPr>
        <w:widowControl w:val="0"/>
        <w:tabs>
          <w:tab w:val="left" w:pos="715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Основанием отказа в допуске Претендента к участию в открытом Аукционе является:</w:t>
      </w:r>
    </w:p>
    <w:p w:rsidR="00ED457D" w:rsidRPr="005F75F5" w:rsidRDefault="00ED457D" w:rsidP="00ED457D">
      <w:pPr>
        <w:widowControl w:val="0"/>
        <w:tabs>
          <w:tab w:val="left" w:pos="71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непредставление определенных настоящей документацией документов;</w:t>
      </w:r>
    </w:p>
    <w:p w:rsidR="00ED457D" w:rsidRPr="005F75F5" w:rsidRDefault="00ED457D" w:rsidP="00ED457D">
      <w:pPr>
        <w:widowControl w:val="0"/>
        <w:tabs>
          <w:tab w:val="left" w:pos="71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несоответствие представленных документов требованиям, установленным настоящей Документацией;</w:t>
      </w:r>
    </w:p>
    <w:p w:rsidR="00ED457D" w:rsidRPr="005F75F5" w:rsidRDefault="00ED457D" w:rsidP="00ED457D">
      <w:pPr>
        <w:widowControl w:val="0"/>
        <w:tabs>
          <w:tab w:val="left" w:pos="71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в представленных документах недостоверных сведений;</w:t>
      </w:r>
    </w:p>
    <w:p w:rsidR="00ED457D" w:rsidRPr="005F75F5" w:rsidRDefault="00ED457D" w:rsidP="00ED457D">
      <w:pPr>
        <w:widowControl w:val="0"/>
        <w:tabs>
          <w:tab w:val="left" w:pos="78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денежных средств на расчетном счете, указанном в Извещении о проведен</w:t>
      </w:r>
      <w:proofErr w:type="gramStart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внесенных в качестве задатка в соответствии с Разделом 1, Разделом 3.</w:t>
      </w:r>
    </w:p>
    <w:p w:rsidR="00ED457D" w:rsidRPr="005F75F5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4.5.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 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случае, если не поступила ни одна заявка на участие в Аукционе, а </w:t>
      </w:r>
      <w:proofErr w:type="gramStart"/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Претендентов, подавших заявки на участие в Аукционе, или о допуске к участию в открытом Аукционе и признании Участником открытого Аукциона только одного Претендента, подавшего заявку на участие в Аукционе, Аукцион признается </w:t>
      </w:r>
      <w:proofErr w:type="gramStart"/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несостоявшимся</w:t>
      </w:r>
      <w:proofErr w:type="gramEnd"/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не порождает никаких правовых последствий. В случае признания аукциона </w:t>
      </w:r>
      <w:proofErr w:type="gramStart"/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несостоявшимся</w:t>
      </w:r>
      <w:proofErr w:type="gramEnd"/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составляется Протокол о признании Аукциона несостоявшимся, который содержит сведения о причинах признания Аукциона несостоявшимися. Протокол подписывается членами Аукционной комиссии в течение 3 (Трёх) рабочих дней с даты рассмотрения заявок на участие в открытом Аукционе. Указанный Протокол размещается на сайте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«Газпром газораспределение Воронеж» </w:t>
      </w:r>
      <w:hyperlink r:id="rId19" w:history="1">
        <w:r w:rsidRPr="005F75F5">
          <w:rPr>
            <w:rFonts w:ascii="Courier New" w:eastAsia="Courier New" w:hAnsi="Courier New" w:cs="Courier New"/>
            <w:color w:val="0066CC"/>
            <w:sz w:val="28"/>
            <w:szCs w:val="28"/>
            <w:u w:val="single"/>
            <w:lang w:eastAsia="ru-RU"/>
          </w:rPr>
          <w:t>http://gazpromvrn.ru/</w:t>
        </w:r>
      </w:hyperlink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на специализированном портале  ПАО «Газпром» </w:t>
      </w:r>
      <w:hyperlink r:id="rId20" w:tgtFrame="_blank" w:history="1">
        <w:r w:rsidRPr="005F75F5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www.gazpromnoncoreassets.ru</w:t>
        </w:r>
      </w:hyperlink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течение трёх рабочих дней, следующих за днем подписания протокола.</w:t>
      </w:r>
    </w:p>
    <w:p w:rsidR="00ED457D" w:rsidRPr="005F75F5" w:rsidRDefault="00ED457D" w:rsidP="00ED457D">
      <w:pPr>
        <w:widowControl w:val="0"/>
        <w:tabs>
          <w:tab w:val="left" w:pos="78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в течение 10 (Десяти) рабочих дней со дня подписания протокола о признан</w:t>
      </w:r>
      <w:proofErr w:type="gramStart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не состоявшимся возвращает перечисленный задаток.</w:t>
      </w:r>
    </w:p>
    <w:p w:rsidR="00ED457D" w:rsidRPr="005F75F5" w:rsidRDefault="00ED457D" w:rsidP="00ED457D">
      <w:pPr>
        <w:widowControl w:val="0"/>
        <w:tabs>
          <w:tab w:val="left" w:pos="72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</w:t>
      </w:r>
      <w:proofErr w:type="gramStart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рассмотрения заявок на участие в открытом Аукционе оформляется Протокол заседания комиссии по рассмотрению заявок, поступивших на участие в открытом Аукционе, который ведется Аукционной комиссией и подписывается всеми присутствующими на заседании членами Аукционной комиссии в течение трех рабочих дней с даты рассмотрения заявок на участие в открытом Аукционе (далее – протокол рассмотрения заявок на участие).</w:t>
      </w:r>
      <w:proofErr w:type="gramEnd"/>
    </w:p>
    <w:p w:rsidR="00ED457D" w:rsidRPr="005F75F5" w:rsidRDefault="00ED457D" w:rsidP="00ED457D">
      <w:pPr>
        <w:widowControl w:val="0"/>
        <w:tabs>
          <w:tab w:val="left" w:pos="73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</w:t>
      </w:r>
      <w:proofErr w:type="gramStart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Претендентам, подавшим заявки на участие в открытом Аукционе и признанным Участниками открытого Аукциона, и Претендентам, подавшим заявки на участие в открытом Аукционе и не допущенным к участию в открытом Аукционе, направляются уведомления о принятых 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Аукционной комиссией решениях не позднее дня, следующего за днем подписания протокола рассмотрения заявок на участие посредством факсимильной связи или электронной почты, сведения о которых были указаны</w:t>
      </w:r>
      <w:proofErr w:type="gramEnd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в </w:t>
      </w:r>
      <w:proofErr w:type="gramStart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заявках</w:t>
      </w:r>
      <w:proofErr w:type="gramEnd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57D" w:rsidRPr="005F75F5" w:rsidRDefault="00ED457D" w:rsidP="00ED457D">
      <w:pPr>
        <w:widowControl w:val="0"/>
        <w:tabs>
          <w:tab w:val="left" w:pos="73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7D" w:rsidRPr="005F75F5" w:rsidRDefault="00ED457D" w:rsidP="00ED457D">
      <w:pPr>
        <w:keepNext/>
        <w:keepLines/>
        <w:widowControl w:val="0"/>
        <w:spacing w:after="0" w:line="240" w:lineRule="auto"/>
        <w:ind w:right="40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9" w:name="bookmark3"/>
      <w:r w:rsidRPr="005F7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ПОРЯДОК ПРОВЕДЕНИЯ ОТКРЫТОГО АУКЦИОНА</w:t>
      </w:r>
      <w:bookmarkEnd w:id="9"/>
    </w:p>
    <w:p w:rsidR="00ED457D" w:rsidRPr="005F75F5" w:rsidRDefault="00ED457D" w:rsidP="00ED457D">
      <w:pPr>
        <w:keepNext/>
        <w:keepLines/>
        <w:widowControl w:val="0"/>
        <w:spacing w:after="0" w:line="240" w:lineRule="auto"/>
        <w:ind w:right="40" w:firstLine="709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5.1. Аукцион проводится «</w:t>
      </w:r>
      <w:r w:rsidR="006B1F98"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18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B1F98"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июня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E0BFA"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 года в 11 часов 30 минут по московскому времени по адресу: 394018, Воронежская область, г. Воронеж,  ул. Никитинская, д. 50а, конференц-зал.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5.2. Аукцион проводится Аукционной комиссией в присутствии участников Аукциона или их уполномоченных представителей.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5.3. Регистрация участников Аукциона, явившихся на Аукцион, или их представителей производится Секретарём Аукционной комиссии в день проведения Аукциона, «</w:t>
      </w:r>
      <w:r w:rsidR="006B1F98"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18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B1F98"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июня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E0BFA"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</w:t>
      </w: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 г. Регистрация начинается в 11 часов 00 минут по московскому времени и заканчивается в 11 часов 29 минут по московскому времени. При регистрации руководители организаций-участников Аукциона предъявляют паспорт и Документы, подтверждающие их полномочия (протокол об избрании, Приказ о назначении на должность), а доверенные лица – паспорт и доверенность, оформленную по форме в соответствии с приложением №1 к настоящей Аукционной документации. При регистрации участникам Аукциона или их представителям выдаются пронумерованные карточки, соответствующие регистрационному номеру такого участника (далее – карточки).</w:t>
      </w:r>
    </w:p>
    <w:p w:rsidR="00ED457D" w:rsidRPr="005F75F5" w:rsidRDefault="00ED457D" w:rsidP="00ED457D">
      <w:pPr>
        <w:widowControl w:val="0"/>
        <w:tabs>
          <w:tab w:val="left" w:pos="73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Участники открытого Аукциона или их представители подтверждают согласие с настоящим порядком проведения открытого Аукциона своей росписью в журнале регистрации участников Аукциона.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С момента начала открытого Аукциона опоздавшие Участники открытого Аукциона или их представители к участию в открытом Аукционе не допускаются.</w:t>
      </w:r>
    </w:p>
    <w:p w:rsidR="00ED457D" w:rsidRPr="005F75F5" w:rsidRDefault="00ED457D" w:rsidP="00ED457D">
      <w:pPr>
        <w:widowControl w:val="0"/>
        <w:tabs>
          <w:tab w:val="left" w:pos="729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Аукцион начинается с объявления Аукционистом начала проведения Аукциона, предмета договора купли-продажи, начальной цены договора купли-продажи, «шага» открытого Аукциона. Аукционист предлагает Участникам открытого Аукциона заявлять свои предложения о цене договора купли-продажи путем поднятия карточек выше плеча. При этом поднятием карточки считается поднятие на вытянутую руку.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Аукцион проводится путем повышения начальной цены договора купли-продажи, указанной в </w:t>
      </w:r>
      <w:proofErr w:type="gramStart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proofErr w:type="gramEnd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Аукциона, на «шаг Аукциона». Участник Аукциона после объявления Аукционистом начальной цены договора купли-продажи и цены договора купли-продажи, увеличенной в </w:t>
      </w:r>
      <w:proofErr w:type="gramStart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«шагом Аукциона», поднимает карточку в случае если он согласен заключить договор купли-продажи по объявленной цене.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 Аукционист объявляет номер карточки Участника Аукциона, 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первым поднял карточку после объявления Аукционистом начальной цены договора купли-продажи и цены договора купли-продажи, увеличенной в соответствии с «шагом Аукциона», а также новую цену договора купли-продажи, увеличенную в соответствии с «шагом Аукциона», и «шаг Аукциона», в соответствии с которым повышается цена.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Каждую последующую цену Аукционист назначает путем увеличения текущей цены продажи на «шаг Аукциона». После объявления очередной цены продажи Аукционист называет номер карточки Участника Аукциона, который первым поднял карточку.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Если после троекратного объявления очередной цены ни один из Участников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По завершен</w:t>
      </w:r>
      <w:proofErr w:type="gramStart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Аукционист объявляет об окончании проведения Аукциона, называет цену продажи и номер карточки победителя Аукциона.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5.12. Секретарь Аукционной комиссии составляет Протокол заседания комиссии об итогах Аукциона на право заключения договора купли-продажи по каждому лоту, который подписывается всеми присутствующими членами комиссии в течение трех дней со дня проведения Аукциона (далее – Протокол об итогах Аукциона). Один экземпляр Протокола об итогах Аукциона хранится у Организатора Аукциона, другой экземпляр в течение 5 (пяти) рабочих дней со дня подписания Протокола об итогах Аукциона передается победителю Аукциона.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5.13. </w:t>
      </w:r>
      <w:proofErr w:type="gramStart"/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 об итогах Аукциона заносятся сведения о месте, дате и времени проведения Аукциона, об Участниках Аукциона, о начальной цене договора купли-продажи по каждому лоту, наименовании и месте нахождения (для юридического лица), фамилии, об имени, отчестве, о месте жительства (для физического лица) Победителя Аукциона по каждому лоту и цене договора купли-продажи по каждому лоту, предложенной Победителем по каждому лоту.</w:t>
      </w:r>
      <w:proofErr w:type="gramEnd"/>
    </w:p>
    <w:p w:rsidR="00ED457D" w:rsidRPr="005F75F5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u w:val="single"/>
          <w:lang w:eastAsia="ru-RU"/>
        </w:rPr>
      </w:pP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5.14. Указанный Протокол об итогах Аукциона размещается на сайте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«Газпром газораспределение Воронеж» </w:t>
      </w:r>
      <w:hyperlink r:id="rId21" w:history="1">
        <w:r w:rsidRPr="005F75F5">
          <w:rPr>
            <w:rFonts w:ascii="Courier New" w:eastAsia="Courier New" w:hAnsi="Courier New" w:cs="Courier New"/>
            <w:color w:val="0066CC"/>
            <w:sz w:val="28"/>
            <w:szCs w:val="28"/>
            <w:u w:val="single"/>
            <w:lang w:eastAsia="ru-RU"/>
          </w:rPr>
          <w:t>http://gazpromvrn.ru/</w:t>
        </w:r>
      </w:hyperlink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на специализированном портале  ПАО «Газпром» </w:t>
      </w:r>
      <w:hyperlink r:id="rId22" w:tgtFrame="_blank" w:history="1">
        <w:r w:rsidRPr="005F75F5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www.gazpromnoncoreassets.ru</w:t>
        </w:r>
      </w:hyperlink>
      <w:r w:rsidRPr="005F75F5">
        <w:rPr>
          <w:rFonts w:ascii="Times New Roman" w:eastAsia="Courier New" w:hAnsi="Times New Roman" w:cs="Times New Roman"/>
          <w:sz w:val="28"/>
          <w:szCs w:val="28"/>
          <w:u w:val="single"/>
          <w:lang w:eastAsia="ru-RU"/>
        </w:rPr>
        <w:t>.</w:t>
      </w:r>
    </w:p>
    <w:p w:rsidR="00ED457D" w:rsidRPr="005F75F5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5.15. Любой Участник Аукциона после размещения Протокола об итогах Аукциона вправе направить Организатору Аукциона в письменной форме запрос о разъяснении результатов Аукциона. Организатор в течение 5 (пяти) рабочих дней со дня поступления такого запроса в письменной форме обязан представить такому Участнику Аукциона соответствующие разъяснения.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5.16. Организатор Аукциона имеет право отказаться от проведения Аукциона не позднее, чем за 3 (три) дня до даты его проведения, не неся никакой ответственности перед Претендентами и Участниками аукциона или третьими лицами, которым такое действие может принести убытки. 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 аукциона незамедлительно в письменной форме уведомляет всех Участников Аукциона (Претендентов) об отказе от проведения Аукциона. В этом случае Организатор аукциона возвращает Участникам Аукциона (Претендентам) внесенные ими в качестве задатка денежные средства, в течение 10 (десяти) рабочих дней со дня отказа от проведения Аукциона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7D" w:rsidRPr="005F75F5" w:rsidRDefault="00ED457D" w:rsidP="00ED457D">
      <w:pPr>
        <w:keepNext/>
        <w:keepLines/>
        <w:widowControl w:val="0"/>
        <w:spacing w:after="0" w:line="240" w:lineRule="auto"/>
        <w:ind w:right="40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6. ЗАКЛЮЧЕНИЕ ДОГОВОРА КУПЛИ-ПРОДАЖИ ПО РЕЗУЛЬТАТАМ ОТКРЫТОГО АУКЦИОНА</w:t>
      </w:r>
    </w:p>
    <w:p w:rsidR="00ED457D" w:rsidRPr="005F75F5" w:rsidRDefault="00ED457D" w:rsidP="00ED457D">
      <w:pPr>
        <w:keepNext/>
        <w:keepLines/>
        <w:widowControl w:val="0"/>
        <w:spacing w:after="0" w:line="240" w:lineRule="auto"/>
        <w:ind w:right="40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tabs>
          <w:tab w:val="left" w:pos="715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Договор купли-продажи должен быть заключен с участником Аукциона, признанным победителем, в срок не позднее 10 (Десяти) дней со дня размещения информации на сайте и портале. Для этого Организатор Аукциона в течение 3 (трех) рабочих дней со дня подписания Протокола об итогах Аукциона направляет один экземпляр Протокола об итогах Аукциона и проект договора купли-продажи Победителю. Победитель Аукциона должен подписать договор купли-продажи, заверить печатью (при наличии) и вернуть его Организатору.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Договор купли-продажи заключается на условиях, указанных в заявке на участие в Аукционе и Аукционной документации, а также по результатам проведенного Аукциона.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Сумма внесенного победителем Аукциона задатка засчитывается в счет исполнения обязательств по заключенному договору купли-продажи.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В случае если победитель Аукциона признан уклонившимся от заключения договора купли-продажи, организатор Аукциона вправе обратиться в суд с иском о понуждении победителя Аукциона заключить договор купли-продажи, а также о возмещении убытков, причиненных уклонением от заключения договора купли-продажи.</w:t>
      </w:r>
    </w:p>
    <w:p w:rsidR="00ED457D" w:rsidRPr="005F75F5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1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Аукционной документации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проведение открытого Аукциона 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ОБРАЗЦЫ ФОРМ И ДОКУМЕНТОВ ДЛЯ ЗАПОЛНЕНИЯ УЧАСТНИКАМИ ОТКРЫТОГО АУКЦИОНА.</w:t>
      </w:r>
    </w:p>
    <w:p w:rsidR="00ED457D" w:rsidRPr="005F75F5" w:rsidRDefault="00ED457D" w:rsidP="00ED457D">
      <w:pPr>
        <w:widowControl w:val="0"/>
        <w:tabs>
          <w:tab w:val="left" w:pos="2836"/>
        </w:tabs>
        <w:spacing w:after="0" w:line="240" w:lineRule="auto"/>
        <w:ind w:right="4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tabs>
          <w:tab w:val="left" w:pos="2836"/>
        </w:tabs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ФОРМА ОПИСИ ДОКУМЕНТОВ, ПРЕДСТАВЛЯЕМЫХ ДЛЯ УЧАСТИЯ В ОТКРЫТОМ АУКЦИОНЕ</w:t>
      </w:r>
    </w:p>
    <w:p w:rsidR="00ED457D" w:rsidRPr="005F75F5" w:rsidRDefault="00ED457D" w:rsidP="00ED457D">
      <w:pPr>
        <w:widowControl w:val="0"/>
        <w:tabs>
          <w:tab w:val="left" w:pos="2836"/>
        </w:tabs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tabs>
          <w:tab w:val="left" w:pos="2836"/>
        </w:tabs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ОПИСЬ ДОКУМЕНТОВ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tabs>
          <w:tab w:val="left" w:leader="underscore" w:pos="9027"/>
        </w:tabs>
        <w:spacing w:after="0" w:line="240" w:lineRule="auto"/>
        <w:ind w:right="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Настоящим__________________________________________________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F75F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(наименование юридического лица / Ф.И.О. Претендента)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подтверждает, что для участия в открытом Аукционе, проводимом 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«Газпром газораспределение Воронеж», направляются нижеперечисленные документы.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4512"/>
        <w:gridCol w:w="1753"/>
        <w:gridCol w:w="2227"/>
      </w:tblGrid>
      <w:tr w:rsidR="00ED457D" w:rsidRPr="005F75F5" w:rsidTr="00874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75F5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F75F5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Номера страниц</w:t>
            </w:r>
          </w:p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(от-до)</w:t>
            </w:r>
          </w:p>
        </w:tc>
      </w:tr>
      <w:tr w:rsidR="00ED457D" w:rsidRPr="005F75F5" w:rsidTr="00874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Заявка на участие в Аукционе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5F75F5" w:rsidTr="00874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5F75F5" w:rsidTr="00874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5F75F5" w:rsidTr="00874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5F75F5" w:rsidTr="00874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5F75F5" w:rsidTr="00874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5F75F5" w:rsidTr="00874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5F75F5" w:rsidTr="00874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tabs>
                <w:tab w:val="left" w:pos="742"/>
              </w:tabs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5F75F5" w:rsidTr="00874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tabs>
                <w:tab w:val="left" w:pos="742"/>
              </w:tabs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457D" w:rsidRPr="005F75F5" w:rsidRDefault="00ED457D" w:rsidP="00ED457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F5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таблице приведен пример оформления описи документов. Претендент самостоятельно оформляет опись и указывает только документы, имеющиеся в наличии. Документы, которые не будут представлены, указывать не надо.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юридического лица /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 физического лица</w:t>
      </w:r>
    </w:p>
    <w:p w:rsidR="00ED457D" w:rsidRPr="005F75F5" w:rsidRDefault="00ED457D" w:rsidP="00ED457D">
      <w:pPr>
        <w:widowControl w:val="0"/>
        <w:tabs>
          <w:tab w:val="left" w:leader="underscore" w:pos="6093"/>
          <w:tab w:val="left" w:leader="underscore" w:pos="9063"/>
        </w:tabs>
        <w:spacing w:after="0" w:line="240" w:lineRule="auto"/>
        <w:ind w:right="4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Претендента на участие в </w:t>
      </w:r>
      <w:proofErr w:type="gramStart"/>
      <w:r w:rsidRPr="005F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Аукционе</w:t>
      </w:r>
      <w:proofErr w:type="gramEnd"/>
      <w:r w:rsidRPr="005F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_______________________________________(________________________)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F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ФОРМА ЗАЯВКИ НА УЧАСТИЕ В ОТКРЫТОМ АУКЦИОНЕ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ПРОДАВЦУ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ОАО  «Газпром газораспределение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Воронеж»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На бланке организации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исх. номер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АУКЦИОНЕ</w:t>
      </w:r>
    </w:p>
    <w:p w:rsidR="00ED457D" w:rsidRPr="005F75F5" w:rsidRDefault="00ED457D" w:rsidP="00ED457D">
      <w:pPr>
        <w:widowControl w:val="0"/>
        <w:tabs>
          <w:tab w:val="left" w:leader="underscore" w:pos="9121"/>
          <w:tab w:val="left" w:pos="1057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Ознакомившись с извещением и изучив Аукционную документацию на проведение открытого Аукциона на право заключения договора купли-продажи______________________________________, а также применимые к данному Аукциону законодательство, нормативные правовые акты и проект договора купли-продажи недвижимости________________________ (указать полное наименование Претендента),  именуемый далее Претендент,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лице _______________________________________________, 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фамилия, имя, должность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 основании _________________________________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/устава, доверенности, паспорта, свидетельства предпринимателя/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сообщает о согласии участвовать в Аукционе на условиях, установленных в указанных выше документах, и направляет настоящую заявку.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Претендент ознакомлен с материалами Аукционной документации на проведение открытого Аукциона на право заключения договора купли-продажи недвижимости ______________________________.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Настоящей заявкой подтверждаю что </w:t>
      </w:r>
      <w:proofErr w:type="gramStart"/>
      <w:r w:rsidRPr="005F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</w:t>
      </w:r>
      <w:proofErr w:type="gramEnd"/>
    </w:p>
    <w:p w:rsidR="00ED457D" w:rsidRPr="005F75F5" w:rsidRDefault="00ED457D" w:rsidP="00ED457D">
      <w:pPr>
        <w:widowControl w:val="0"/>
        <w:tabs>
          <w:tab w:val="left" w:pos="140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D457D" w:rsidRPr="005F75F5" w:rsidRDefault="00ED457D" w:rsidP="00ED457D">
      <w:pPr>
        <w:widowControl w:val="0"/>
        <w:tabs>
          <w:tab w:val="left" w:pos="14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лица)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процедура ликвидации, банкротства, деятельность не приостановлена.</w:t>
      </w:r>
    </w:p>
    <w:p w:rsidR="00ED457D" w:rsidRPr="005F75F5" w:rsidRDefault="00ED457D" w:rsidP="00ED457D">
      <w:pPr>
        <w:widowControl w:val="0"/>
        <w:tabs>
          <w:tab w:val="left" w:pos="101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Претендент настоящим гарантирует достоверность представленной в заявке информации.</w:t>
      </w:r>
    </w:p>
    <w:p w:rsidR="00ED457D" w:rsidRPr="005F75F5" w:rsidRDefault="00ED457D" w:rsidP="00ED457D">
      <w:pPr>
        <w:widowControl w:val="0"/>
        <w:tabs>
          <w:tab w:val="left" w:pos="112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Претендент обязуется в случае признания его победителем Аукциона в течение 10 (Десяти) дней со дня размещения Протокола об итогах Аукциона подписать договор купли-продажи недвижимости в соответствии с требованиями Аукционной документации, проектом договора купли-продажи, а также по результатам проведенного Аукциона.</w:t>
      </w:r>
    </w:p>
    <w:p w:rsidR="00ED457D" w:rsidRPr="005F75F5" w:rsidRDefault="00ED457D" w:rsidP="00ED457D">
      <w:pPr>
        <w:spacing w:after="0" w:line="240" w:lineRule="auto"/>
        <w:ind w:right="40" w:firstLine="709"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Courier New"/>
          <w:sz w:val="28"/>
          <w:szCs w:val="28"/>
          <w:lang w:eastAsia="ru-RU"/>
        </w:rPr>
        <w:t>6. Для оперативного уведомления Претендента по вопросам организационного характера и взаимодействия с Организатором Аукциона – АО «Газпром газораспределение Смоленск» Претендентом уполномочен</w:t>
      </w:r>
      <w:r w:rsidRPr="005F75F5">
        <w:rPr>
          <w:rFonts w:ascii="Times New Roman" w:eastAsia="Courier New" w:hAnsi="Times New Roman" w:cs="Courier New"/>
          <w:sz w:val="28"/>
          <w:szCs w:val="28"/>
          <w:lang w:eastAsia="ru-RU"/>
        </w:rPr>
        <w:br/>
        <w:t>__________________________________________________________________</w:t>
      </w:r>
    </w:p>
    <w:p w:rsidR="00ED457D" w:rsidRPr="005F75F5" w:rsidRDefault="00ED457D" w:rsidP="00ED457D">
      <w:pPr>
        <w:spacing w:after="0" w:line="240" w:lineRule="auto"/>
        <w:ind w:right="40" w:firstLine="709"/>
        <w:jc w:val="both"/>
        <w:rPr>
          <w:rFonts w:ascii="Times New Roman" w:eastAsia="Courier New" w:hAnsi="Times New Roman" w:cs="Courier New"/>
          <w:i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Courier New"/>
          <w:i/>
          <w:sz w:val="28"/>
          <w:szCs w:val="28"/>
          <w:lang w:eastAsia="ru-RU"/>
        </w:rPr>
        <w:t>(Ф.И.О. уполномоченного лица)</w:t>
      </w:r>
    </w:p>
    <w:p w:rsidR="00ED457D" w:rsidRPr="005F75F5" w:rsidRDefault="00ED457D" w:rsidP="00ED457D">
      <w:pPr>
        <w:spacing w:after="0" w:line="240" w:lineRule="auto"/>
        <w:ind w:right="40"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</w:p>
    <w:p w:rsidR="00ED457D" w:rsidRPr="005F75F5" w:rsidRDefault="00ED457D" w:rsidP="00ED457D">
      <w:pPr>
        <w:spacing w:after="0" w:line="240" w:lineRule="auto"/>
        <w:ind w:right="40"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ED457D" w:rsidRPr="005F75F5" w:rsidRDefault="00ED457D" w:rsidP="00ED457D">
      <w:pPr>
        <w:spacing w:after="0" w:line="240" w:lineRule="auto"/>
        <w:ind w:right="40" w:firstLine="709"/>
        <w:rPr>
          <w:rFonts w:ascii="Times New Roman" w:eastAsia="Courier New" w:hAnsi="Times New Roman" w:cs="Courier New"/>
          <w:i/>
          <w:iCs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Courier New"/>
          <w:sz w:val="28"/>
          <w:szCs w:val="28"/>
          <w:lang w:eastAsia="ru-RU"/>
        </w:rPr>
        <w:lastRenderedPageBreak/>
        <w:t>(</w:t>
      </w:r>
      <w:r w:rsidRPr="005F75F5">
        <w:rPr>
          <w:rFonts w:ascii="Times New Roman" w:eastAsia="Courier New" w:hAnsi="Times New Roman" w:cs="Courier New"/>
          <w:i/>
          <w:iCs/>
          <w:sz w:val="28"/>
          <w:szCs w:val="28"/>
          <w:lang w:eastAsia="ru-RU"/>
        </w:rPr>
        <w:t>контактная информация уполномоченного лица: телефон, факс, адрес электронной почты).</w:t>
      </w:r>
    </w:p>
    <w:p w:rsidR="00ED457D" w:rsidRPr="005F75F5" w:rsidRDefault="00ED457D" w:rsidP="00ED457D">
      <w:pPr>
        <w:spacing w:after="0" w:line="240" w:lineRule="auto"/>
        <w:ind w:right="40" w:firstLine="709"/>
        <w:rPr>
          <w:rFonts w:ascii="Times New Roman" w:eastAsia="Courier New" w:hAnsi="Times New Roman" w:cs="Courier New"/>
          <w:i/>
          <w:iCs/>
          <w:sz w:val="28"/>
          <w:szCs w:val="28"/>
          <w:lang w:eastAsia="ru-RU"/>
        </w:rPr>
      </w:pPr>
    </w:p>
    <w:p w:rsidR="00ED457D" w:rsidRPr="005F75F5" w:rsidRDefault="00ED457D" w:rsidP="00ED457D">
      <w:pPr>
        <w:spacing w:after="0" w:line="240" w:lineRule="auto"/>
        <w:ind w:right="40" w:firstLine="709"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Courier New"/>
          <w:sz w:val="28"/>
          <w:szCs w:val="28"/>
          <w:lang w:eastAsia="ru-RU"/>
        </w:rPr>
        <w:t>Все сведения о проведен</w:t>
      </w:r>
      <w:proofErr w:type="gramStart"/>
      <w:r w:rsidRPr="005F75F5">
        <w:rPr>
          <w:rFonts w:ascii="Times New Roman" w:eastAsia="Courier New" w:hAnsi="Times New Roman" w:cs="Courier New"/>
          <w:sz w:val="28"/>
          <w:szCs w:val="28"/>
          <w:lang w:eastAsia="ru-RU"/>
        </w:rPr>
        <w:t>ии Ау</w:t>
      </w:r>
      <w:proofErr w:type="gramEnd"/>
      <w:r w:rsidRPr="005F75F5">
        <w:rPr>
          <w:rFonts w:ascii="Times New Roman" w:eastAsia="Courier New" w:hAnsi="Times New Roman" w:cs="Courier New"/>
          <w:sz w:val="28"/>
          <w:szCs w:val="28"/>
          <w:lang w:eastAsia="ru-RU"/>
        </w:rPr>
        <w:t>кциона просим сообщать указанному уполномоченному лицу.</w:t>
      </w:r>
    </w:p>
    <w:p w:rsidR="00ED457D" w:rsidRPr="005F75F5" w:rsidRDefault="00ED457D" w:rsidP="00ED457D">
      <w:pPr>
        <w:widowControl w:val="0"/>
        <w:tabs>
          <w:tab w:val="left" w:pos="118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Корреспонденцию в наш адрес просим направлять по адресу: _______________________________.</w:t>
      </w:r>
    </w:p>
    <w:p w:rsidR="00ED457D" w:rsidRPr="005F75F5" w:rsidRDefault="00ED457D" w:rsidP="00ED457D">
      <w:pPr>
        <w:widowControl w:val="0"/>
        <w:tabs>
          <w:tab w:val="left" w:pos="112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7D" w:rsidRPr="005F75F5" w:rsidRDefault="00ED457D" w:rsidP="00ED457D">
      <w:pPr>
        <w:spacing w:after="0" w:line="240" w:lineRule="auto"/>
        <w:ind w:right="40" w:firstLine="709"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</w:p>
    <w:p w:rsidR="00ED457D" w:rsidRPr="005F75F5" w:rsidRDefault="00ED457D" w:rsidP="00ED457D">
      <w:pPr>
        <w:spacing w:after="0" w:line="240" w:lineRule="auto"/>
        <w:ind w:right="40" w:firstLine="709"/>
        <w:rPr>
          <w:rFonts w:ascii="Times New Roman" w:eastAsia="Courier New" w:hAnsi="Times New Roman" w:cs="Courier New"/>
          <w:sz w:val="28"/>
          <w:szCs w:val="28"/>
          <w:lang w:eastAsia="ru-RU"/>
        </w:rPr>
      </w:pPr>
    </w:p>
    <w:p w:rsidR="00ED457D" w:rsidRPr="005F75F5" w:rsidRDefault="00ED457D" w:rsidP="00ED457D">
      <w:pPr>
        <w:spacing w:after="0" w:line="240" w:lineRule="auto"/>
        <w:ind w:right="40" w:firstLine="709"/>
        <w:rPr>
          <w:rFonts w:ascii="Times New Roman" w:eastAsia="Courier New" w:hAnsi="Times New Roman" w:cs="Courier New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Courier New"/>
          <w:sz w:val="28"/>
          <w:szCs w:val="28"/>
          <w:lang w:eastAsia="ru-RU"/>
        </w:rPr>
        <w:t>К настоящей заявке прилагаются документы согласно описи - на _____стр.</w:t>
      </w:r>
    </w:p>
    <w:p w:rsidR="00ED457D" w:rsidRPr="005F75F5" w:rsidRDefault="00ED457D" w:rsidP="00ED457D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Датировано: число, месяц, год:  ____ ___________ 202</w:t>
      </w:r>
      <w:r w:rsidR="002B1453" w:rsidRPr="005F75F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1</w:t>
      </w:r>
      <w:r w:rsidRPr="005F75F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год.</w:t>
      </w:r>
    </w:p>
    <w:p w:rsidR="00ED457D" w:rsidRPr="005F75F5" w:rsidRDefault="00ED457D" w:rsidP="00ED457D">
      <w:pPr>
        <w:widowControl w:val="0"/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Должность уполномоченного лица Претендента _______________________</w:t>
      </w:r>
    </w:p>
    <w:p w:rsidR="00ED457D" w:rsidRPr="005F75F5" w:rsidRDefault="00ED457D" w:rsidP="00ED457D">
      <w:pPr>
        <w:widowControl w:val="0"/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_______________________   ______________________________</w:t>
      </w:r>
    </w:p>
    <w:p w:rsidR="00ED457D" w:rsidRPr="005F75F5" w:rsidRDefault="00ED457D" w:rsidP="00ED457D">
      <w:pPr>
        <w:widowControl w:val="0"/>
        <w:tabs>
          <w:tab w:val="left" w:pos="4164"/>
        </w:tabs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(подпись) </w:t>
      </w:r>
      <w:r w:rsidRPr="005F75F5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ab/>
        <w:t>(Ф.И.О.)</w:t>
      </w:r>
    </w:p>
    <w:p w:rsidR="00ED457D" w:rsidRPr="005F75F5" w:rsidRDefault="00ED457D" w:rsidP="00ED457D">
      <w:pPr>
        <w:widowControl w:val="0"/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ED457D" w:rsidRPr="005F75F5" w:rsidRDefault="00ED457D" w:rsidP="00ED457D">
      <w:pPr>
        <w:keepNext/>
        <w:keepLines/>
        <w:widowControl w:val="0"/>
        <w:spacing w:after="0" w:line="240" w:lineRule="auto"/>
        <w:ind w:right="40" w:firstLine="709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bookmarkStart w:id="10" w:name="bookmark4"/>
      <w:r w:rsidRPr="005F75F5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br w:type="page"/>
      </w:r>
      <w:r w:rsidRPr="005F75F5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lastRenderedPageBreak/>
        <w:t>1.3. ФОРМА АНКЕТЫ ПРЕТЕНДЕНТА НА УЧАСТИЕ В ОТКРЫТОМ АУКЦИОНЕ</w:t>
      </w:r>
      <w:bookmarkEnd w:id="10"/>
    </w:p>
    <w:p w:rsidR="00ED457D" w:rsidRPr="005F75F5" w:rsidRDefault="00ED457D" w:rsidP="00ED457D">
      <w:pPr>
        <w:keepNext/>
        <w:keepLines/>
        <w:widowControl w:val="0"/>
        <w:spacing w:after="0" w:line="240" w:lineRule="auto"/>
        <w:ind w:right="40" w:firstLine="709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4"/>
        <w:gridCol w:w="3147"/>
      </w:tblGrid>
      <w:tr w:rsidR="00ED457D" w:rsidRPr="005F75F5" w:rsidTr="00874F3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Полное и сокращенное наименования организац</w:t>
            </w:r>
            <w:proofErr w:type="gramStart"/>
            <w:r w:rsidRPr="005F75F5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ии и ее</w:t>
            </w:r>
            <w:proofErr w:type="gramEnd"/>
            <w:r w:rsidRPr="005F75F5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организационно-правовая форма: </w:t>
            </w:r>
            <w:r w:rsidRPr="005F75F5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 w:rsidRPr="005F75F5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/Ф.И.О. Претендента – физического лица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5F75F5" w:rsidTr="00874F3D">
        <w:trPr>
          <w:trHeight w:val="1354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 Регистрационные данные: </w:t>
            </w:r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  <w:r w:rsidRPr="005F75F5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 основании Свидетельства о государственной регистрации)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5F75F5" w:rsidTr="00874F3D">
        <w:tc>
          <w:tcPr>
            <w:tcW w:w="3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 Паспортные данные для Претендента – физического лица</w:t>
            </w:r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и почтовый адрес Инспекции Федеральной налоговой службы, в которой Претендент зарегистрирован в качестве налогоплательщика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5F75F5" w:rsidTr="00874F3D">
        <w:trPr>
          <w:cantSplit/>
          <w:trHeight w:val="132"/>
        </w:trPr>
        <w:tc>
          <w:tcPr>
            <w:tcW w:w="3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tabs>
                <w:tab w:val="left" w:pos="540"/>
              </w:tabs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Юридический адрес/место жительства Претендента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ED457D" w:rsidRPr="005F75F5" w:rsidTr="00874F3D">
        <w:trPr>
          <w:cantSplit/>
          <w:trHeight w:val="258"/>
        </w:trPr>
        <w:tc>
          <w:tcPr>
            <w:tcW w:w="3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</w:tc>
      </w:tr>
      <w:tr w:rsidR="00ED457D" w:rsidRPr="005F75F5" w:rsidTr="00874F3D">
        <w:trPr>
          <w:cantSplit/>
          <w:trHeight w:val="69"/>
        </w:trPr>
        <w:tc>
          <w:tcPr>
            <w:tcW w:w="3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tabs>
                <w:tab w:val="left" w:pos="540"/>
              </w:tabs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Почтовый адрес Претендента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ED457D" w:rsidRPr="005F75F5" w:rsidTr="00874F3D">
        <w:trPr>
          <w:cantSplit/>
          <w:trHeight w:val="67"/>
        </w:trPr>
        <w:tc>
          <w:tcPr>
            <w:tcW w:w="3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ED457D" w:rsidRPr="005F75F5" w:rsidTr="00874F3D">
        <w:trPr>
          <w:cantSplit/>
          <w:trHeight w:val="67"/>
        </w:trPr>
        <w:tc>
          <w:tcPr>
            <w:tcW w:w="3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</w:tr>
      <w:tr w:rsidR="00ED457D" w:rsidRPr="005F75F5" w:rsidTr="00874F3D">
        <w:trPr>
          <w:cantSplit/>
          <w:trHeight w:val="67"/>
        </w:trPr>
        <w:tc>
          <w:tcPr>
            <w:tcW w:w="3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Факс </w:t>
            </w:r>
          </w:p>
        </w:tc>
      </w:tr>
      <w:tr w:rsidR="00ED457D" w:rsidRPr="005F75F5" w:rsidTr="00874F3D">
        <w:trPr>
          <w:trHeight w:val="67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57D" w:rsidRPr="005F75F5" w:rsidRDefault="00ED457D" w:rsidP="00ED457D">
            <w:pPr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 Банковские реквизиты </w:t>
            </w:r>
            <w:r w:rsidRPr="005F75F5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(может быть несколько)</w:t>
            </w:r>
            <w:r w:rsidRPr="005F75F5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5F75F5" w:rsidTr="00874F3D">
        <w:trPr>
          <w:trHeight w:val="67"/>
        </w:trPr>
        <w:tc>
          <w:tcPr>
            <w:tcW w:w="3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5F75F5" w:rsidTr="00874F3D">
        <w:trPr>
          <w:trHeight w:val="67"/>
        </w:trPr>
        <w:tc>
          <w:tcPr>
            <w:tcW w:w="3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6.2.</w:t>
            </w:r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Расчетный счет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5F75F5" w:rsidTr="00874F3D">
        <w:trPr>
          <w:trHeight w:val="67"/>
        </w:trPr>
        <w:tc>
          <w:tcPr>
            <w:tcW w:w="3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6.3. Корреспондентский счет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5F75F5" w:rsidTr="00874F3D">
        <w:trPr>
          <w:trHeight w:val="67"/>
        </w:trPr>
        <w:tc>
          <w:tcPr>
            <w:tcW w:w="3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6.4. Код БИК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5F75F5" w:rsidTr="00874F3D">
        <w:trPr>
          <w:trHeight w:val="67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tabs>
                <w:tab w:val="num" w:pos="360"/>
              </w:tabs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7. Сведения о том является ли сделка, право на </w:t>
            </w:r>
            <w:proofErr w:type="gramStart"/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  <w:proofErr w:type="gramEnd"/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которой является предметом настоящего Аукциона крупной сделкой/сделкой с заинтересованностью/обычной хозяйственной сделкой для Претендента.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5F75F5" w:rsidTr="00874F3D">
        <w:trPr>
          <w:trHeight w:val="67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tabs>
                <w:tab w:val="num" w:pos="760"/>
              </w:tabs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5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8. Орган управления Претендента - юридического лица, уполномоченный на одобрение сделки, право на заключение, которой является предметом настоящего Претендента и порядок одобрения соответствующей сделки.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5F75F5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457D" w:rsidRPr="005F75F5" w:rsidRDefault="00ED457D" w:rsidP="00ED457D">
      <w:pPr>
        <w:widowControl w:val="0"/>
        <w:tabs>
          <w:tab w:val="num" w:pos="400"/>
        </w:tabs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Данные, приведенные в Анкете, достоверны.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Датировано: число, месяц, год:  ____ ___________ 202</w:t>
      </w:r>
      <w:r w:rsidR="003E0BFA" w:rsidRPr="005F75F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1</w:t>
      </w:r>
      <w:r w:rsidRPr="005F75F5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 xml:space="preserve"> год.</w:t>
      </w:r>
    </w:p>
    <w:p w:rsidR="00ED457D" w:rsidRPr="005F75F5" w:rsidRDefault="00ED457D" w:rsidP="00ED457D">
      <w:pPr>
        <w:widowControl w:val="0"/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Должность уполномоченного лица Претендента _______________________</w:t>
      </w:r>
    </w:p>
    <w:p w:rsidR="00ED457D" w:rsidRPr="005F75F5" w:rsidRDefault="00ED457D" w:rsidP="00ED457D">
      <w:pPr>
        <w:widowControl w:val="0"/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_______________________   ______________________________</w:t>
      </w:r>
    </w:p>
    <w:p w:rsidR="00ED457D" w:rsidRPr="005F75F5" w:rsidRDefault="00ED457D" w:rsidP="00ED457D">
      <w:pPr>
        <w:widowControl w:val="0"/>
        <w:tabs>
          <w:tab w:val="left" w:pos="4164"/>
        </w:tabs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5F75F5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(подпись) </w:t>
      </w:r>
      <w:r w:rsidRPr="005F75F5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ab/>
        <w:t>(Ф.И.О.)</w:t>
      </w:r>
    </w:p>
    <w:p w:rsidR="00ED457D" w:rsidRPr="005F75F5" w:rsidRDefault="00ED457D" w:rsidP="00ED457D">
      <w:pPr>
        <w:widowControl w:val="0"/>
        <w:tabs>
          <w:tab w:val="left" w:pos="1656"/>
        </w:tabs>
        <w:spacing w:after="0" w:line="240" w:lineRule="auto"/>
        <w:ind w:right="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ED457D" w:rsidRPr="005F75F5" w:rsidRDefault="00ED457D" w:rsidP="00ED457D">
      <w:pPr>
        <w:widowControl w:val="0"/>
        <w:tabs>
          <w:tab w:val="left" w:pos="639"/>
        </w:tabs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5F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1.4. ФОРМА ДОВЕРЕННОСТИ НА УПОЛНОМОЧЕННОЕ ЛИЦО,  ИМЕЮЩЕЕ ПРАВО ПОДПИСИ И ПРЕДСТАВЛЕНИЯ ИНТЕРЕСОВ ЮРИДИЧЕСКОГО / ФИЗИЧЕСКОГО ЛИЦА – УЧАСТНИКА НА УЧАСТИЕ В ОТКРЫТОМ АУКЦИОНЕ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исх. номер</w:t>
      </w:r>
    </w:p>
    <w:p w:rsidR="00ED457D" w:rsidRPr="005F75F5" w:rsidRDefault="00ED457D" w:rsidP="00ED457D">
      <w:pPr>
        <w:widowControl w:val="0"/>
        <w:tabs>
          <w:tab w:val="left" w:leader="underscore" w:pos="3627"/>
        </w:tabs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ДОВЕРЕННОСТЬ №</w:t>
      </w: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ED457D" w:rsidRPr="005F75F5" w:rsidRDefault="00ED457D" w:rsidP="00ED457D">
      <w:pPr>
        <w:widowControl w:val="0"/>
        <w:tabs>
          <w:tab w:val="left" w:pos="2588"/>
        </w:tabs>
        <w:spacing w:after="0" w:line="240" w:lineRule="auto"/>
        <w:ind w:right="4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    » ___________  20___ г.</w:t>
      </w:r>
    </w:p>
    <w:p w:rsidR="00ED457D" w:rsidRPr="005F75F5" w:rsidRDefault="00ED457D" w:rsidP="00ED457D">
      <w:pPr>
        <w:widowControl w:val="0"/>
        <w:tabs>
          <w:tab w:val="left" w:pos="258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____________________________________________________________________________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5F75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(прописью число, месяц и год выдачи доверенности)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/ физическое лицо - участник Аукциона: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5F75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        (наименование юридического лица / Ф.И.О. физического лица</w:t>
      </w:r>
      <w:proofErr w:type="gramStart"/>
      <w:r w:rsidRPr="005F75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ED457D" w:rsidRPr="005F75F5" w:rsidRDefault="00ED457D" w:rsidP="00ED457D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доверяет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proofErr w:type="gramStart"/>
      <w:r w:rsidRPr="005F75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(фамилия, имя, отчество, должность (для юридического лица)</w:t>
      </w:r>
      <w:proofErr w:type="gramEnd"/>
    </w:p>
    <w:p w:rsidR="00ED457D" w:rsidRPr="005F75F5" w:rsidRDefault="00ED457D" w:rsidP="00ED457D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tabs>
          <w:tab w:val="left" w:leader="underscore" w:pos="2634"/>
          <w:tab w:val="left" w:leader="underscore" w:pos="4228"/>
          <w:tab w:val="left" w:leader="underscore" w:pos="8048"/>
          <w:tab w:val="left" w:leader="underscore" w:pos="860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серии ____ № _____ выдан ___________ «___» __________г.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представлять интересы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5F5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(наименование организации / Ф.И.О. физического лица)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Аукционе_______________________________________________</w:t>
      </w:r>
      <w:proofErr w:type="gramStart"/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</w:p>
    <w:p w:rsidR="00ED457D" w:rsidRPr="005F75F5" w:rsidRDefault="00ED457D" w:rsidP="00ED457D">
      <w:pPr>
        <w:widowControl w:val="0"/>
        <w:spacing w:after="0" w:line="240" w:lineRule="auto"/>
        <w:ind w:right="4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5F75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                                  (наименование открытого Аукциона)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проводимом ОАО «Газпром газораспределение Воронеж».</w:t>
      </w:r>
    </w:p>
    <w:p w:rsidR="00ED457D" w:rsidRPr="005F75F5" w:rsidRDefault="00ED457D" w:rsidP="00ED457D">
      <w:pPr>
        <w:widowControl w:val="0"/>
        <w:tabs>
          <w:tab w:val="right" w:pos="938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tabs>
          <w:tab w:val="right" w:pos="938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целях выполнения данного поручения </w:t>
      </w:r>
    </w:p>
    <w:p w:rsidR="00ED457D" w:rsidRPr="005F75F5" w:rsidRDefault="00ED457D" w:rsidP="00ED457D">
      <w:pPr>
        <w:widowControl w:val="0"/>
        <w:tabs>
          <w:tab w:val="left" w:leader="underscore" w:pos="4232"/>
          <w:tab w:val="right" w:pos="94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_______________________________________________________ </w:t>
      </w:r>
    </w:p>
    <w:p w:rsidR="00ED457D" w:rsidRPr="005F75F5" w:rsidRDefault="00ED457D" w:rsidP="00ED457D">
      <w:pPr>
        <w:widowControl w:val="0"/>
        <w:tabs>
          <w:tab w:val="left" w:leader="underscore" w:pos="4232"/>
          <w:tab w:val="right" w:pos="94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(Ф.И.О.)</w:t>
      </w:r>
    </w:p>
    <w:p w:rsidR="00ED457D" w:rsidRPr="005F75F5" w:rsidRDefault="00ED457D" w:rsidP="00ED457D">
      <w:pPr>
        <w:widowControl w:val="0"/>
        <w:tabs>
          <w:tab w:val="left" w:leader="underscore" w:pos="4232"/>
          <w:tab w:val="right" w:pos="94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уполномочен представлять необходимые документы, подписывать и получать от имени организации - доверителя / физического лица - доверителя все документы, связанные с его выполнением.</w:t>
      </w:r>
    </w:p>
    <w:p w:rsidR="00ED457D" w:rsidRPr="005F75F5" w:rsidRDefault="00ED457D" w:rsidP="00ED457D">
      <w:pPr>
        <w:widowControl w:val="0"/>
        <w:tabs>
          <w:tab w:val="left" w:leader="underscore" w:pos="5269"/>
          <w:tab w:val="left" w:leader="underscore" w:pos="935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tabs>
          <w:tab w:val="left" w:leader="underscore" w:pos="5269"/>
          <w:tab w:val="left" w:leader="underscore" w:pos="935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Подпись     _________________________       ____________________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удостоверяю.</w:t>
      </w:r>
    </w:p>
    <w:p w:rsidR="00ED457D" w:rsidRPr="005F75F5" w:rsidRDefault="00ED457D" w:rsidP="00ED457D">
      <w:pPr>
        <w:widowControl w:val="0"/>
        <w:tabs>
          <w:tab w:val="right" w:pos="9394"/>
        </w:tabs>
        <w:spacing w:after="0" w:line="240" w:lineRule="auto"/>
        <w:ind w:right="40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5F75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                            (Ф.И.О. </w:t>
      </w:r>
      <w:proofErr w:type="gramStart"/>
      <w:r w:rsidRPr="005F75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удостоверяемого</w:t>
      </w:r>
      <w:proofErr w:type="gramEnd"/>
      <w:r w:rsidRPr="005F75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)                     (Подпись удостоверяемого)</w:t>
      </w:r>
    </w:p>
    <w:p w:rsidR="00ED457D" w:rsidRPr="005F75F5" w:rsidRDefault="00ED457D" w:rsidP="00ED457D">
      <w:pPr>
        <w:widowControl w:val="0"/>
        <w:tabs>
          <w:tab w:val="right" w:pos="9394"/>
        </w:tabs>
        <w:spacing w:after="0" w:line="240" w:lineRule="auto"/>
        <w:ind w:right="40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tabs>
          <w:tab w:val="left" w:leader="underscore" w:pos="4736"/>
          <w:tab w:val="left" w:leader="underscore" w:pos="747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Доверенность действительна по «</w:t>
      </w: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»</w:t>
      </w: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г.</w:t>
      </w:r>
    </w:p>
    <w:p w:rsidR="00ED457D" w:rsidRPr="005F75F5" w:rsidRDefault="00ED457D" w:rsidP="00ED457D">
      <w:pPr>
        <w:widowControl w:val="0"/>
        <w:tabs>
          <w:tab w:val="left" w:leader="underscore" w:pos="4736"/>
          <w:tab w:val="left" w:leader="underscore" w:pos="747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57D" w:rsidRPr="005F75F5" w:rsidRDefault="00ED457D" w:rsidP="00ED457D">
      <w:pPr>
        <w:widowControl w:val="0"/>
        <w:tabs>
          <w:tab w:val="left" w:leader="underscore" w:pos="4736"/>
          <w:tab w:val="left" w:leader="underscore" w:pos="747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организации /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Ф.И.О. физического лица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Участника в открытом </w:t>
      </w:r>
      <w:proofErr w:type="gramStart"/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Аукционе</w:t>
      </w:r>
      <w:proofErr w:type="gramEnd"/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 (_________________________)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5F75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(Ф.И.О.)</w:t>
      </w:r>
    </w:p>
    <w:p w:rsidR="00ED457D" w:rsidRPr="005F75F5" w:rsidRDefault="00ED457D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ED457D" w:rsidRPr="005F75F5" w:rsidRDefault="00ED457D" w:rsidP="00ED457D">
      <w:pPr>
        <w:widowControl w:val="0"/>
        <w:tabs>
          <w:tab w:val="left" w:pos="639"/>
        </w:tabs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5F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1.5. ФОРМА СОГЛАСИЯ ПРЕТЕНДЕНТА (ФИЗИЧЕСКОГО ЛИЦА) НА ОБРАБОТКУ СВОИХ ПЕРСОНАЛЬНЫХ ДАННЫХ</w:t>
      </w:r>
    </w:p>
    <w:p w:rsidR="00ED457D" w:rsidRPr="005F75F5" w:rsidRDefault="00ED457D" w:rsidP="00ED457D">
      <w:pPr>
        <w:keepNext/>
        <w:widowControl w:val="0"/>
        <w:tabs>
          <w:tab w:val="left" w:pos="-15"/>
        </w:tabs>
        <w:spacing w:before="240" w:after="60" w:line="240" w:lineRule="auto"/>
        <w:ind w:right="-31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</w:p>
    <w:p w:rsidR="00ED457D" w:rsidRPr="005F75F5" w:rsidRDefault="00ED457D" w:rsidP="00ED457D">
      <w:pPr>
        <w:autoSpaceDE w:val="0"/>
        <w:autoSpaceDN w:val="0"/>
        <w:adjustRightInd w:val="0"/>
        <w:spacing w:after="0" w:line="240" w:lineRule="auto"/>
        <w:ind w:left="2261" w:right="22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75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лица</w:t>
      </w:r>
    </w:p>
    <w:p w:rsidR="00ED457D" w:rsidRPr="005F75F5" w:rsidRDefault="00ED457D" w:rsidP="00ED457D">
      <w:pPr>
        <w:autoSpaceDE w:val="0"/>
        <w:autoSpaceDN w:val="0"/>
        <w:adjustRightInd w:val="0"/>
        <w:spacing w:after="0" w:line="240" w:lineRule="auto"/>
        <w:ind w:left="2261" w:right="22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7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5F75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обработкуперсональных</w:t>
      </w:r>
      <w:proofErr w:type="spellEnd"/>
      <w:r w:rsidRPr="005F7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данных</w:t>
      </w:r>
    </w:p>
    <w:p w:rsidR="00ED457D" w:rsidRPr="005F75F5" w:rsidRDefault="00ED457D" w:rsidP="00ED457D">
      <w:pPr>
        <w:autoSpaceDE w:val="0"/>
        <w:autoSpaceDN w:val="0"/>
        <w:adjustRightInd w:val="0"/>
        <w:spacing w:after="0" w:line="249" w:lineRule="exact"/>
        <w:ind w:right="223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57D" w:rsidRPr="005F75F5" w:rsidRDefault="00ED457D" w:rsidP="00ED457D">
      <w:pPr>
        <w:tabs>
          <w:tab w:val="left" w:leader="underscore" w:pos="5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75F5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 (Ф.И.О. Претендента)</w:t>
      </w:r>
    </w:p>
    <w:p w:rsidR="00ED457D" w:rsidRPr="005F75F5" w:rsidRDefault="00ED457D" w:rsidP="00ED457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pacing w:val="1"/>
          <w:sz w:val="20"/>
          <w:szCs w:val="20"/>
          <w:lang w:eastAsia="ru-RU"/>
        </w:rPr>
      </w:pPr>
      <w:r w:rsidRPr="005F75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Дата рождения: ________________</w:t>
      </w:r>
      <w:r w:rsidRPr="005F75F5">
        <w:rPr>
          <w:rFonts w:ascii="Times New Roman" w:eastAsia="Courier New" w:hAnsi="Times New Roman" w:cs="Times New Roman"/>
          <w:color w:val="000000"/>
          <w:spacing w:val="1"/>
          <w:sz w:val="20"/>
          <w:szCs w:val="20"/>
          <w:lang w:eastAsia="ru-RU"/>
        </w:rPr>
        <w:t>,</w:t>
      </w:r>
    </w:p>
    <w:p w:rsidR="00ED457D" w:rsidRPr="005F75F5" w:rsidRDefault="00ED457D" w:rsidP="00ED457D">
      <w:pPr>
        <w:tabs>
          <w:tab w:val="left" w:leader="underscore" w:pos="5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5F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по паспорту: ______________________________________</w:t>
      </w:r>
      <w:r w:rsidRPr="005F75F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</w:t>
      </w:r>
    </w:p>
    <w:p w:rsidR="00ED457D" w:rsidRPr="005F75F5" w:rsidRDefault="00ED457D" w:rsidP="00ED457D">
      <w:pPr>
        <w:tabs>
          <w:tab w:val="left" w:leader="underscore" w:pos="5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5F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документ, удостоверяющий личность: ______________</w:t>
      </w:r>
      <w:r w:rsidRPr="005F75F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, </w:t>
      </w:r>
    </w:p>
    <w:p w:rsidR="00ED457D" w:rsidRPr="005F75F5" w:rsidRDefault="00ED457D" w:rsidP="00ED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F75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Серия, номер: ________________</w:t>
      </w:r>
    </w:p>
    <w:p w:rsidR="00ED457D" w:rsidRPr="005F75F5" w:rsidRDefault="00ED457D" w:rsidP="00ED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5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выдачи</w:t>
      </w:r>
      <w:r w:rsidRPr="005F7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_____________, </w:t>
      </w:r>
    </w:p>
    <w:p w:rsidR="00ED457D" w:rsidRPr="005F75F5" w:rsidRDefault="00ED457D" w:rsidP="00ED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5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Орган, выдавший документ:</w:t>
      </w:r>
      <w:r w:rsidRPr="005F7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</w:t>
      </w:r>
    </w:p>
    <w:p w:rsidR="00ED457D" w:rsidRPr="005F75F5" w:rsidRDefault="00ED457D" w:rsidP="00ED457D">
      <w:pPr>
        <w:tabs>
          <w:tab w:val="left" w:leader="underscore" w:pos="5177"/>
        </w:tabs>
        <w:autoSpaceDE w:val="0"/>
        <w:autoSpaceDN w:val="0"/>
        <w:adjustRightInd w:val="0"/>
        <w:spacing w:after="0" w:line="249" w:lineRule="exact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spacing w:after="0" w:line="228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5F75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5F75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соответствии</w:t>
      </w:r>
      <w:proofErr w:type="gramEnd"/>
      <w:r w:rsidRPr="005F75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 требованиями ст. 9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5F75F5">
          <w:rPr>
            <w:rFonts w:ascii="Times New Roman" w:eastAsia="Courier New" w:hAnsi="Times New Roman" w:cs="Times New Roman"/>
            <w:color w:val="000000"/>
            <w:sz w:val="20"/>
            <w:szCs w:val="20"/>
            <w:lang w:eastAsia="ru-RU"/>
          </w:rPr>
          <w:t>2006 г</w:t>
        </w:r>
      </w:smartTag>
      <w:r w:rsidRPr="005F75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№152-ФЗ «О персональных данных» выражаю ОАО «Газпром газораспределение Воронеж», зарегистрированному по адресу: Воронежская область, г. Воронеж,  ул. Никитинская, д. 50а, согласие на обработку своих персональных данных, а именно фамилия, имя, отчество, дата рождения, адрес места регистрации (места жительства), паспортные данные, контактный телефон в целях выполнения действий, связанных со всеми этапами проведения Открытого Аукциона на право заключения договора купли-продажи недвижимости, </w:t>
      </w:r>
    </w:p>
    <w:p w:rsidR="00ED457D" w:rsidRPr="005F75F5" w:rsidRDefault="00ED457D" w:rsidP="00ED457D">
      <w:pPr>
        <w:widowControl w:val="0"/>
        <w:shd w:val="clear" w:color="auto" w:fill="FFFFFF"/>
        <w:spacing w:after="0" w:line="228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F75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  <w:r w:rsidRPr="005F75F5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Обработка персональных данных возможна как с использованием средств автоматизации, так и без использования таких средств.</w:t>
      </w:r>
    </w:p>
    <w:p w:rsidR="00ED457D" w:rsidRPr="005F75F5" w:rsidRDefault="00ED457D" w:rsidP="00ED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5F5">
        <w:rPr>
          <w:rFonts w:ascii="Times New Roman" w:eastAsia="Times New Roman" w:hAnsi="Times New Roman" w:cs="Times New Roman"/>
          <w:sz w:val="20"/>
          <w:szCs w:val="20"/>
          <w:lang w:eastAsia="ru-RU"/>
        </w:rPr>
        <w:t>ОАО «Газпром газораспределение Воронеж», вправе обрабатывать мои персональные данные посредством внесения их в электронные базы данных, включая списки (реестры) и отчетные формы.</w:t>
      </w:r>
    </w:p>
    <w:p w:rsidR="00ED457D" w:rsidRPr="005F75F5" w:rsidRDefault="00ED457D" w:rsidP="00ED45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не возражаю против передачи (обмена, приема) моих персональных данных между ОАО «Газпром газораспределение Воронеж», и третьими лицами в целях обеспечения соблюдения законов и иных нормативно-правовых актов, а также в </w:t>
      </w:r>
      <w:proofErr w:type="gramStart"/>
      <w:r w:rsidRPr="005F75F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случаях</w:t>
      </w:r>
      <w:proofErr w:type="gramEnd"/>
      <w:r w:rsidRPr="005F7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персональные данные предоставляются в соответствии с законодательством РФ.</w:t>
      </w:r>
    </w:p>
    <w:p w:rsidR="00ED457D" w:rsidRPr="005F75F5" w:rsidRDefault="00ED457D" w:rsidP="00ED45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F7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вступает в силу со дня его подписания и </w:t>
      </w:r>
      <w:r w:rsidRPr="005F75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устанавливает предельных сроков обработки данных.</w:t>
      </w:r>
    </w:p>
    <w:p w:rsidR="00ED457D" w:rsidRPr="005F75F5" w:rsidRDefault="00ED457D" w:rsidP="00ED457D">
      <w:pPr>
        <w:autoSpaceDE w:val="0"/>
        <w:autoSpaceDN w:val="0"/>
        <w:adjustRightInd w:val="0"/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F75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может быть отозвано мною в любое время на основании моего</w:t>
      </w:r>
      <w:r w:rsidRPr="005F75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письменного заявления.</w:t>
      </w:r>
    </w:p>
    <w:p w:rsidR="00ED457D" w:rsidRPr="005F75F5" w:rsidRDefault="00ED457D" w:rsidP="00ED457D">
      <w:pPr>
        <w:autoSpaceDE w:val="0"/>
        <w:autoSpaceDN w:val="0"/>
        <w:adjustRightInd w:val="0"/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57D" w:rsidRPr="005F75F5" w:rsidRDefault="00ED457D" w:rsidP="00ED457D">
      <w:pPr>
        <w:autoSpaceDE w:val="0"/>
        <w:autoSpaceDN w:val="0"/>
        <w:adjustRightInd w:val="0"/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ED457D" w:rsidRPr="005F75F5" w:rsidTr="00874F3D">
        <w:tc>
          <w:tcPr>
            <w:tcW w:w="4785" w:type="dxa"/>
          </w:tcPr>
          <w:p w:rsidR="00ED457D" w:rsidRPr="005F75F5" w:rsidRDefault="00ED457D" w:rsidP="002B1453">
            <w:pPr>
              <w:autoSpaceDE w:val="0"/>
              <w:autoSpaceDN w:val="0"/>
              <w:adjustRightInd w:val="0"/>
              <w:spacing w:after="0" w:line="240" w:lineRule="auto"/>
              <w:ind w:right="7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«____» _____________ </w:t>
            </w:r>
            <w:r w:rsidRPr="005F7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2B1453" w:rsidRPr="005F7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F7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57D" w:rsidRPr="005F75F5" w:rsidRDefault="00ED457D" w:rsidP="00ED457D">
            <w:pPr>
              <w:autoSpaceDE w:val="0"/>
              <w:autoSpaceDN w:val="0"/>
              <w:adjustRightInd w:val="0"/>
              <w:spacing w:after="0" w:line="240" w:lineRule="auto"/>
              <w:ind w:right="7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57D" w:rsidRPr="005F75F5" w:rsidTr="00874F3D">
        <w:tc>
          <w:tcPr>
            <w:tcW w:w="4785" w:type="dxa"/>
          </w:tcPr>
          <w:p w:rsidR="00ED457D" w:rsidRPr="005F75F5" w:rsidRDefault="00ED457D" w:rsidP="00ED457D">
            <w:pPr>
              <w:autoSpaceDE w:val="0"/>
              <w:autoSpaceDN w:val="0"/>
              <w:adjustRightInd w:val="0"/>
              <w:spacing w:after="0" w:line="240" w:lineRule="auto"/>
              <w:ind w:right="7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57D" w:rsidRPr="005F75F5" w:rsidRDefault="00ED457D" w:rsidP="00ED457D">
            <w:pPr>
              <w:autoSpaceDE w:val="0"/>
              <w:autoSpaceDN w:val="0"/>
              <w:adjustRightInd w:val="0"/>
              <w:spacing w:after="0" w:line="240" w:lineRule="auto"/>
              <w:ind w:right="7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расшифровка подписи)</w:t>
            </w:r>
          </w:p>
        </w:tc>
      </w:tr>
    </w:tbl>
    <w:p w:rsidR="00ED457D" w:rsidRPr="005F75F5" w:rsidRDefault="00ED457D" w:rsidP="00ED457D">
      <w:pPr>
        <w:autoSpaceDE w:val="0"/>
        <w:autoSpaceDN w:val="0"/>
        <w:adjustRightInd w:val="0"/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</w:p>
    <w:p w:rsidR="00ED457D" w:rsidRPr="005F75F5" w:rsidRDefault="00ED457D" w:rsidP="00ED457D">
      <w:pPr>
        <w:widowControl w:val="0"/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</w:p>
    <w:p w:rsidR="00ED457D" w:rsidRPr="005F75F5" w:rsidRDefault="00ED457D" w:rsidP="00ED457D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Pr="005F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Аукционной документации на проведение открытого Аукциона </w:t>
      </w:r>
    </w:p>
    <w:p w:rsidR="00ED457D" w:rsidRPr="005F75F5" w:rsidRDefault="00ED457D" w:rsidP="00ED457D">
      <w:pPr>
        <w:widowControl w:val="0"/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F98" w:rsidRPr="005F75F5" w:rsidRDefault="006B1F98" w:rsidP="006B1F98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5F75F5">
        <w:rPr>
          <w:rFonts w:ascii="Times New Roman" w:hAnsi="Times New Roman"/>
          <w:sz w:val="20"/>
          <w:szCs w:val="20"/>
        </w:rPr>
        <w:t>ДОГОВОР КУПЛИ-ПРОДАЖИ № ______</w:t>
      </w:r>
    </w:p>
    <w:p w:rsidR="006B1F98" w:rsidRPr="005F75F5" w:rsidRDefault="006B1F98" w:rsidP="006B1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F98" w:rsidRPr="005F75F5" w:rsidRDefault="006B1F98" w:rsidP="006B1F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>город Воронеж</w:t>
      </w:r>
      <w:r w:rsidRPr="005F75F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«_____» ____________ 2021 года </w:t>
      </w:r>
    </w:p>
    <w:p w:rsidR="006B1F98" w:rsidRPr="005F75F5" w:rsidRDefault="006B1F98" w:rsidP="006B1F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B1F98" w:rsidRPr="005F75F5" w:rsidRDefault="006B1F98" w:rsidP="006B1F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F75F5">
        <w:rPr>
          <w:rFonts w:ascii="Times New Roman" w:hAnsi="Times New Roman" w:cs="Times New Roman"/>
          <w:b/>
          <w:bCs/>
          <w:sz w:val="20"/>
          <w:szCs w:val="20"/>
        </w:rPr>
        <w:t>ОАО «Газпром газораспределение Воронеж»</w:t>
      </w:r>
      <w:r w:rsidRPr="005F75F5">
        <w:rPr>
          <w:rFonts w:ascii="Times New Roman" w:hAnsi="Times New Roman" w:cs="Times New Roman"/>
          <w:sz w:val="20"/>
          <w:szCs w:val="20"/>
        </w:rPr>
        <w:t>, (свидетельство о внесении записи в Единый государственный реестр юридических лиц о юридическом лице, зарегистрированном до 1 июля 2002 года,  серии 36 номер 001679137, выдано Межрайонной инспекцией МНС России по крупнейшим налогоплательщикам по Воронежской области, основной государственный регистрационный номер  1023601560036, дата внесения записи 19.11.2002 г., юридический адрес: г. Воронеж, ул. Никитинская, 50а), именуемое в дальнейшем «</w:t>
      </w:r>
      <w:r w:rsidRPr="005F75F5">
        <w:rPr>
          <w:rFonts w:ascii="Times New Roman" w:hAnsi="Times New Roman" w:cs="Times New Roman"/>
          <w:b/>
          <w:sz w:val="20"/>
          <w:szCs w:val="20"/>
        </w:rPr>
        <w:t>Продавец</w:t>
      </w:r>
      <w:r w:rsidRPr="005F75F5">
        <w:rPr>
          <w:rFonts w:ascii="Times New Roman" w:hAnsi="Times New Roman" w:cs="Times New Roman"/>
          <w:sz w:val="20"/>
          <w:szCs w:val="20"/>
        </w:rPr>
        <w:t>», в</w:t>
      </w:r>
      <w:proofErr w:type="gramEnd"/>
      <w:r w:rsidRPr="005F75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F75F5">
        <w:rPr>
          <w:rFonts w:ascii="Times New Roman" w:hAnsi="Times New Roman" w:cs="Times New Roman"/>
          <w:sz w:val="20"/>
          <w:szCs w:val="20"/>
        </w:rPr>
        <w:t>лице</w:t>
      </w:r>
      <w:proofErr w:type="gramEnd"/>
      <w:r w:rsidRPr="005F75F5">
        <w:rPr>
          <w:rFonts w:ascii="Times New Roman" w:hAnsi="Times New Roman" w:cs="Times New Roman"/>
          <w:sz w:val="20"/>
          <w:szCs w:val="20"/>
        </w:rPr>
        <w:t xml:space="preserve"> генерального директора К.В. Зубарева</w:t>
      </w:r>
      <w:r w:rsidRPr="005F75F5">
        <w:rPr>
          <w:rFonts w:ascii="Times New Roman" w:hAnsi="Times New Roman" w:cs="Times New Roman"/>
          <w:b/>
          <w:sz w:val="20"/>
          <w:szCs w:val="20"/>
        </w:rPr>
        <w:t>,</w:t>
      </w:r>
      <w:r w:rsidRPr="005F75F5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Устава, с одной стороны, и </w:t>
      </w:r>
    </w:p>
    <w:p w:rsidR="006B1F98" w:rsidRPr="005F75F5" w:rsidRDefault="006B1F98" w:rsidP="006B1F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b/>
          <w:bCs/>
          <w:sz w:val="20"/>
          <w:szCs w:val="20"/>
        </w:rPr>
        <w:t xml:space="preserve">______________, </w:t>
      </w:r>
      <w:r w:rsidRPr="005F75F5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5F75F5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5F75F5">
        <w:rPr>
          <w:rFonts w:ascii="Times New Roman" w:hAnsi="Times New Roman" w:cs="Times New Roman"/>
          <w:sz w:val="20"/>
          <w:szCs w:val="20"/>
        </w:rPr>
        <w:t>, именуемы</w:t>
      </w:r>
      <w:proofErr w:type="gramStart"/>
      <w:r w:rsidRPr="005F75F5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5F75F5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Pr="005F75F5">
        <w:rPr>
          <w:rFonts w:ascii="Times New Roman" w:hAnsi="Times New Roman" w:cs="Times New Roman"/>
          <w:sz w:val="20"/>
          <w:szCs w:val="20"/>
        </w:rPr>
        <w:t xml:space="preserve">) в дальнейшем Покупатель, в лице….., </w:t>
      </w:r>
      <w:proofErr w:type="spellStart"/>
      <w:r w:rsidRPr="005F75F5">
        <w:rPr>
          <w:rFonts w:ascii="Times New Roman" w:hAnsi="Times New Roman" w:cs="Times New Roman"/>
          <w:sz w:val="20"/>
          <w:szCs w:val="20"/>
        </w:rPr>
        <w:t>действующ</w:t>
      </w:r>
      <w:proofErr w:type="spellEnd"/>
      <w:r w:rsidRPr="005F75F5">
        <w:rPr>
          <w:rFonts w:ascii="Times New Roman" w:hAnsi="Times New Roman" w:cs="Times New Roman"/>
          <w:sz w:val="20"/>
          <w:szCs w:val="20"/>
        </w:rPr>
        <w:t>…на основании ……</w:t>
      </w:r>
      <w:r w:rsidRPr="005F75F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F75F5">
        <w:rPr>
          <w:rFonts w:ascii="Times New Roman" w:hAnsi="Times New Roman" w:cs="Times New Roman"/>
          <w:sz w:val="20"/>
          <w:szCs w:val="20"/>
        </w:rPr>
        <w:t xml:space="preserve">при совместном упоминании именуемые </w:t>
      </w:r>
      <w:r w:rsidRPr="005F75F5">
        <w:rPr>
          <w:rFonts w:ascii="Times New Roman" w:hAnsi="Times New Roman" w:cs="Times New Roman"/>
          <w:b/>
          <w:sz w:val="20"/>
          <w:szCs w:val="20"/>
        </w:rPr>
        <w:t>«Стороны</w:t>
      </w:r>
      <w:r w:rsidRPr="005F75F5">
        <w:rPr>
          <w:rFonts w:ascii="Times New Roman" w:hAnsi="Times New Roman" w:cs="Times New Roman"/>
          <w:sz w:val="20"/>
          <w:szCs w:val="20"/>
        </w:rPr>
        <w:t>», заключили настоящий договор о нижеследующем:</w:t>
      </w:r>
      <w:r w:rsidRPr="005F75F5">
        <w:rPr>
          <w:rFonts w:ascii="Times New Roman" w:hAnsi="Times New Roman" w:cs="Times New Roman"/>
          <w:sz w:val="20"/>
          <w:szCs w:val="20"/>
        </w:rPr>
        <w:tab/>
      </w:r>
    </w:p>
    <w:p w:rsidR="006B1F98" w:rsidRPr="005F75F5" w:rsidRDefault="006B1F98" w:rsidP="006B1F98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5F75F5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6B1F98" w:rsidRPr="005F75F5" w:rsidRDefault="006B1F98" w:rsidP="006B1F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>1.1. По настоящему Договору Продавец передает, а Покупатель принимает в собственность по цене и на условиях Договора следующее недвижимое имущество:</w:t>
      </w:r>
    </w:p>
    <w:p w:rsidR="006B1F98" w:rsidRPr="005F75F5" w:rsidRDefault="006B1F98" w:rsidP="006B1F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>1.1.1. Нежилое здание с кадастровым номером: 36:28:0105003:380, площадью 66,0 кв.м.,  инвентарный номер 20281, литер 1А, расположенное по адресу: Воронежская область, г. Семилуки,                 ул. Курская, дом 105а.</w:t>
      </w:r>
    </w:p>
    <w:p w:rsidR="006B1F98" w:rsidRPr="005F75F5" w:rsidRDefault="006B1F98" w:rsidP="006B1F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 xml:space="preserve"> </w:t>
      </w:r>
      <w:r w:rsidRPr="005F75F5">
        <w:rPr>
          <w:rFonts w:ascii="Times New Roman" w:hAnsi="Times New Roman" w:cs="Times New Roman"/>
          <w:sz w:val="20"/>
          <w:szCs w:val="20"/>
        </w:rPr>
        <w:tab/>
        <w:t xml:space="preserve"> Отчуждаемое нежилое здание принадлежит Продавцу на праве собственности, которое  зарегистрировано Главным управлением Федеральной регистрационной службы по Воронежской области, о чем в Едином государственном реестре прав на недвижимое имущество и сделок с ним 25 апреля 2006 года сделана запись регистрации № 36-36-29/006/2006-114.</w:t>
      </w:r>
    </w:p>
    <w:p w:rsidR="006B1F98" w:rsidRPr="005F75F5" w:rsidRDefault="006B1F98" w:rsidP="006B1F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 xml:space="preserve">1.1.2. </w:t>
      </w:r>
      <w:proofErr w:type="gramStart"/>
      <w:r w:rsidRPr="005F75F5">
        <w:rPr>
          <w:rFonts w:ascii="Times New Roman" w:hAnsi="Times New Roman" w:cs="Times New Roman"/>
          <w:sz w:val="20"/>
          <w:szCs w:val="20"/>
        </w:rPr>
        <w:t>Земельный</w:t>
      </w:r>
      <w:proofErr w:type="gramEnd"/>
      <w:r w:rsidRPr="005F75F5">
        <w:rPr>
          <w:rFonts w:ascii="Times New Roman" w:hAnsi="Times New Roman" w:cs="Times New Roman"/>
          <w:sz w:val="20"/>
          <w:szCs w:val="20"/>
        </w:rPr>
        <w:t xml:space="preserve"> участок с кадастровым номером 36:28:0105003:0134, площадью 1 722 кв.м.,  категория земель: </w:t>
      </w:r>
      <w:r w:rsidRPr="005F75F5">
        <w:rPr>
          <w:rFonts w:ascii="Times New Roman" w:hAnsi="Times New Roman" w:cs="Times New Roman"/>
          <w:color w:val="000000"/>
          <w:sz w:val="20"/>
          <w:szCs w:val="20"/>
        </w:rPr>
        <w:t>земли населенных пунктов (для размещения склада хранения баллонов сжиженного газа)</w:t>
      </w:r>
      <w:r w:rsidRPr="005F75F5">
        <w:rPr>
          <w:rFonts w:ascii="Times New Roman" w:hAnsi="Times New Roman" w:cs="Times New Roman"/>
          <w:sz w:val="20"/>
          <w:szCs w:val="20"/>
        </w:rPr>
        <w:t>, расположенный по адресу: Воронежская область, Семилукский район, г. Семилуки, улица Курская, участок 105а.</w:t>
      </w:r>
    </w:p>
    <w:p w:rsidR="006B1F98" w:rsidRPr="005F75F5" w:rsidRDefault="006B1F98" w:rsidP="006B1F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 xml:space="preserve">Отчуждаемый земельный участок принадлежит Продавцу на праве собственности, которое зарегистрировано Управлением Федеральной регистрационной службы по Воронежской области, о чем в Едином государственном реестре прав на недвижимое имущество и сделок с ним 12.10.2007 года сделана запись регистрации № 36-36-29/051/2007-27.  </w:t>
      </w:r>
    </w:p>
    <w:p w:rsidR="006B1F98" w:rsidRPr="005F75F5" w:rsidRDefault="006B1F98" w:rsidP="006B1F98">
      <w:pPr>
        <w:pStyle w:val="af5"/>
        <w:spacing w:after="0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>1.2. Продажа вышеуказанного имущества подлежит одобрению Советом директоров ОАО «Газпром газораспределение Воронеж».</w:t>
      </w:r>
    </w:p>
    <w:p w:rsidR="006B1F98" w:rsidRPr="005F75F5" w:rsidRDefault="006B1F98" w:rsidP="006B1F98">
      <w:pPr>
        <w:pStyle w:val="af5"/>
        <w:spacing w:after="0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 xml:space="preserve">1.3. </w:t>
      </w:r>
      <w:proofErr w:type="gramStart"/>
      <w:r w:rsidRPr="005F75F5">
        <w:rPr>
          <w:rFonts w:ascii="Times New Roman" w:hAnsi="Times New Roman" w:cs="Times New Roman"/>
          <w:sz w:val="20"/>
          <w:szCs w:val="20"/>
        </w:rPr>
        <w:t>Продавец гарантирует, что до заключения настоящего Договора указанное п. п. 1.1 недвижимое имущество никому не отчуждено, не заложено, не обещано, в споре не состоит, в доверительное управление, в аренду, в качестве вклада в уставной капитал юридических лиц не передано, иными правами третьих лиц не обременено, под арестом или запрещением не значится.</w:t>
      </w:r>
      <w:proofErr w:type="gramEnd"/>
    </w:p>
    <w:p w:rsidR="006B1F98" w:rsidRPr="005F75F5" w:rsidRDefault="006B1F98" w:rsidP="006B1F9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5F75F5">
        <w:rPr>
          <w:rFonts w:ascii="Times New Roman" w:hAnsi="Times New Roman" w:cs="Times New Roman"/>
          <w:b/>
          <w:sz w:val="20"/>
          <w:szCs w:val="20"/>
        </w:rPr>
        <w:t>СТОИМОСТЬ ПО ДОГОВОРУ,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>2.1. Общая стоимость отчуждаемого недвижимого имущества, указанного в п.п. 1.1. Договора, составляет ___________ руб</w:t>
      </w:r>
      <w:proofErr w:type="gramStart"/>
      <w:r w:rsidRPr="005F75F5">
        <w:rPr>
          <w:rFonts w:ascii="Times New Roman" w:hAnsi="Times New Roman" w:cs="Times New Roman"/>
          <w:sz w:val="20"/>
          <w:szCs w:val="20"/>
        </w:rPr>
        <w:t>. (_____________)</w:t>
      </w:r>
      <w:r w:rsidRPr="005F75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End"/>
      <w:r w:rsidRPr="005F75F5">
        <w:rPr>
          <w:rFonts w:ascii="Times New Roman" w:hAnsi="Times New Roman" w:cs="Times New Roman"/>
          <w:color w:val="000000"/>
          <w:sz w:val="20"/>
          <w:szCs w:val="20"/>
        </w:rPr>
        <w:t>в том числе НДС 20% __________ руб., в том числе: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75F5">
        <w:rPr>
          <w:rFonts w:ascii="Times New Roman" w:hAnsi="Times New Roman" w:cs="Times New Roman"/>
          <w:color w:val="000000"/>
          <w:sz w:val="20"/>
          <w:szCs w:val="20"/>
        </w:rPr>
        <w:t>2.1.1. Стоимость недвижимого имущества, указанного в п. 1.1.1. Договора, составляет __________ руб</w:t>
      </w:r>
      <w:proofErr w:type="gramStart"/>
      <w:r w:rsidRPr="005F75F5">
        <w:rPr>
          <w:rFonts w:ascii="Times New Roman" w:hAnsi="Times New Roman" w:cs="Times New Roman"/>
          <w:color w:val="000000"/>
          <w:sz w:val="20"/>
          <w:szCs w:val="20"/>
        </w:rPr>
        <w:t xml:space="preserve">. (___________), </w:t>
      </w:r>
      <w:proofErr w:type="gramEnd"/>
      <w:r w:rsidRPr="005F75F5">
        <w:rPr>
          <w:rFonts w:ascii="Times New Roman" w:hAnsi="Times New Roman" w:cs="Times New Roman"/>
          <w:color w:val="000000"/>
          <w:sz w:val="20"/>
          <w:szCs w:val="20"/>
        </w:rPr>
        <w:t>в том числе НДС 20% ________ руб.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75F5">
        <w:rPr>
          <w:rFonts w:ascii="Times New Roman" w:hAnsi="Times New Roman" w:cs="Times New Roman"/>
          <w:color w:val="000000"/>
          <w:sz w:val="20"/>
          <w:szCs w:val="20"/>
        </w:rPr>
        <w:t>2.1.2. Стоимость недвижимого имущества, указанного в п. 1.1.2. Договора, составляет ___________  руб</w:t>
      </w:r>
      <w:proofErr w:type="gramStart"/>
      <w:r w:rsidRPr="005F75F5">
        <w:rPr>
          <w:rFonts w:ascii="Times New Roman" w:hAnsi="Times New Roman" w:cs="Times New Roman"/>
          <w:color w:val="000000"/>
          <w:sz w:val="20"/>
          <w:szCs w:val="20"/>
        </w:rPr>
        <w:t xml:space="preserve">. (___________), </w:t>
      </w:r>
      <w:proofErr w:type="gramEnd"/>
      <w:r w:rsidRPr="005F75F5">
        <w:rPr>
          <w:rFonts w:ascii="Times New Roman" w:hAnsi="Times New Roman" w:cs="Times New Roman"/>
          <w:color w:val="000000"/>
          <w:sz w:val="20"/>
          <w:szCs w:val="20"/>
        </w:rPr>
        <w:t>НДС не облагается.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>2.2. Оплата стоимости отчуждаемого недвижимого имущества, указанного п.п. 1.1, Договора, производится путем перечисления Покупателем денежных средств на расчетный счет Продавца в течение трех дней после подписания Договора по следующим реквизитам:</w:t>
      </w:r>
    </w:p>
    <w:p w:rsidR="006B1F98" w:rsidRPr="005F75F5" w:rsidRDefault="006B1F98" w:rsidP="006B1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Открытое акционерное общество «Газпром газораспределение Воронеж» ИНН 3664000885,                  КПП 366401001 расчетный счет </w:t>
      </w:r>
      <w:r w:rsidRPr="005F75F5">
        <w:rPr>
          <w:rFonts w:ascii="Times New Roman" w:hAnsi="Times New Roman" w:cs="Times New Roman"/>
          <w:sz w:val="20"/>
          <w:szCs w:val="20"/>
        </w:rPr>
        <w:t xml:space="preserve">40702810300000000012 в </w:t>
      </w:r>
      <w:r w:rsidRPr="005F75F5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Воронежском </w:t>
      </w:r>
      <w:proofErr w:type="gramStart"/>
      <w:r w:rsidRPr="005F75F5">
        <w:rPr>
          <w:rFonts w:ascii="Times New Roman" w:hAnsi="Times New Roman" w:cs="Times New Roman"/>
          <w:color w:val="000000"/>
          <w:spacing w:val="1"/>
          <w:sz w:val="20"/>
          <w:szCs w:val="20"/>
        </w:rPr>
        <w:t>филиале</w:t>
      </w:r>
      <w:proofErr w:type="gramEnd"/>
      <w:r w:rsidRPr="005F75F5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АБ «РОССИЯ»,</w:t>
      </w:r>
      <w:r w:rsidRPr="005F75F5">
        <w:rPr>
          <w:rFonts w:ascii="Times New Roman" w:hAnsi="Times New Roman" w:cs="Times New Roman"/>
          <w:sz w:val="20"/>
          <w:szCs w:val="20"/>
        </w:rPr>
        <w:t xml:space="preserve">              БИК 042007677, к/с 30101810300000000677. Оплаченный Покупателем задаток в сумме________ засчитывается в счет стоимости недвижимого имущества, указанного в п. 1.1 Договора.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75F5">
        <w:rPr>
          <w:rFonts w:ascii="Times New Roman" w:hAnsi="Times New Roman" w:cs="Times New Roman"/>
          <w:color w:val="000000"/>
          <w:sz w:val="20"/>
          <w:szCs w:val="20"/>
        </w:rPr>
        <w:t>2.3. Регистрация</w:t>
      </w:r>
      <w:r w:rsidRPr="005F75F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F75F5">
        <w:rPr>
          <w:rFonts w:ascii="Times New Roman" w:hAnsi="Times New Roman" w:cs="Times New Roman"/>
          <w:color w:val="000000"/>
          <w:sz w:val="20"/>
          <w:szCs w:val="20"/>
        </w:rPr>
        <w:t>перехода</w:t>
      </w:r>
      <w:r w:rsidRPr="005F75F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F75F5">
        <w:rPr>
          <w:rFonts w:ascii="Times New Roman" w:hAnsi="Times New Roman" w:cs="Times New Roman"/>
          <w:color w:val="000000"/>
          <w:sz w:val="20"/>
          <w:szCs w:val="20"/>
        </w:rPr>
        <w:t xml:space="preserve">права собственности на недвижимое имущество осуществляется за счет средств Покупателя и происходит после полной оплаты стоимости недвижимого имущества и принятия решения Советом директоров ОАО «Газпром газораспределение Воронеж» о продаже недвижимого имущества, указанного в </w:t>
      </w:r>
      <w:proofErr w:type="gramStart"/>
      <w:r w:rsidRPr="005F75F5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5F75F5">
        <w:rPr>
          <w:rFonts w:ascii="Times New Roman" w:hAnsi="Times New Roman" w:cs="Times New Roman"/>
          <w:color w:val="000000"/>
          <w:sz w:val="20"/>
          <w:szCs w:val="20"/>
        </w:rPr>
        <w:t xml:space="preserve"> 1.1 Договора.</w:t>
      </w:r>
    </w:p>
    <w:p w:rsidR="006B1F98" w:rsidRPr="005F75F5" w:rsidRDefault="006B1F98" w:rsidP="006B1F9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5F75F5">
        <w:rPr>
          <w:rFonts w:ascii="Times New Roman" w:hAnsi="Times New Roman" w:cs="Times New Roman"/>
          <w:b/>
          <w:sz w:val="20"/>
          <w:szCs w:val="20"/>
        </w:rPr>
        <w:t>ОБЯЗАННОСТИ СТОРОН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b/>
          <w:sz w:val="20"/>
          <w:szCs w:val="20"/>
        </w:rPr>
        <w:t>.</w:t>
      </w:r>
      <w:r w:rsidRPr="005F75F5">
        <w:rPr>
          <w:rFonts w:ascii="Times New Roman" w:hAnsi="Times New Roman" w:cs="Times New Roman"/>
          <w:sz w:val="20"/>
          <w:szCs w:val="20"/>
        </w:rPr>
        <w:t>3.1. Продавец обязуется: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 xml:space="preserve">3.1.1. Передать Покупателю недвижимое имущество по акту приема-передачи после полной оплаты </w:t>
      </w:r>
      <w:r w:rsidRPr="005F75F5">
        <w:rPr>
          <w:rFonts w:ascii="Times New Roman" w:hAnsi="Times New Roman" w:cs="Times New Roman"/>
          <w:sz w:val="20"/>
          <w:szCs w:val="20"/>
        </w:rPr>
        <w:lastRenderedPageBreak/>
        <w:t>стоимости недвижимого имущества согласно п. п. 2.1., 2.2. Договора, а также принятия решения Советом директоров решения, указанного в п. 2.3 Договора.</w:t>
      </w:r>
    </w:p>
    <w:p w:rsidR="006B1F98" w:rsidRPr="005F75F5" w:rsidRDefault="006B1F98" w:rsidP="006B1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 xml:space="preserve">3.1.2. </w:t>
      </w:r>
      <w:proofErr w:type="gramStart"/>
      <w:r w:rsidRPr="005F75F5">
        <w:rPr>
          <w:rFonts w:ascii="Times New Roman" w:hAnsi="Times New Roman" w:cs="Times New Roman"/>
          <w:sz w:val="20"/>
          <w:szCs w:val="20"/>
        </w:rPr>
        <w:t>Предоставить Покупателю документы</w:t>
      </w:r>
      <w:proofErr w:type="gramEnd"/>
      <w:r w:rsidRPr="005F75F5">
        <w:rPr>
          <w:rFonts w:ascii="Times New Roman" w:hAnsi="Times New Roman" w:cs="Times New Roman"/>
          <w:sz w:val="20"/>
          <w:szCs w:val="20"/>
        </w:rPr>
        <w:t>, необходимые для регистрации перехода права собственности на недвижимое имущество, а также для совершения иных действий, необходимых с его стороны, для оформления прав Покупателя.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>3.2. Покупатель обязуется: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ab/>
        <w:t>3.2.1. Оплатить установленную в разделе 2 настоящего Договора стоимость недвижимого имущества и произвести расчеты в порядке, установленном  п. 2.2. Договора.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>3.2.2. За свой счет обеспечить государственную регистрацию перехода права собственности на недвижимое имущество.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75F5">
        <w:rPr>
          <w:rFonts w:ascii="Times New Roman" w:hAnsi="Times New Roman" w:cs="Times New Roman"/>
          <w:color w:val="000000"/>
          <w:sz w:val="20"/>
          <w:szCs w:val="20"/>
        </w:rPr>
        <w:t>3.2.3. Покупатель, с момента приобретения права собственности на недвижимое имущество, указанное в настоящем Договоре, осуществляет права владения, пользования и распоряжения данным недвижимым имуществом, принимает на себя обязанности по уплате налога на имущество, расходов по эксплуатации, содержанию и ремонту.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5F5">
        <w:rPr>
          <w:rFonts w:ascii="Times New Roman" w:hAnsi="Times New Roman" w:cs="Times New Roman"/>
          <w:b/>
          <w:sz w:val="20"/>
          <w:szCs w:val="20"/>
        </w:rPr>
        <w:t>4.ОТВЕТСТВЕННОСТЬ СТОРОН.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>4.2. В случае нарушения Покупателем срока внесения платежа, указанного в разделе 2 Договора, Покупатель уплачивает Продавцу неустойку в размере 0,05% от стоимости недвижимого имущества за каждый день просрочки.</w:t>
      </w:r>
    </w:p>
    <w:p w:rsidR="006B1F98" w:rsidRPr="005F75F5" w:rsidRDefault="006B1F98" w:rsidP="006B1F9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5F75F5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>5.1.</w:t>
      </w:r>
      <w:r w:rsidRPr="005F75F5">
        <w:rPr>
          <w:rFonts w:ascii="Times New Roman" w:hAnsi="Times New Roman" w:cs="Times New Roman"/>
          <w:color w:val="000000"/>
          <w:sz w:val="20"/>
          <w:szCs w:val="20"/>
        </w:rPr>
        <w:t xml:space="preserve"> Настоящий Договор вступает в силу с момента его подписания Сторонами.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>5.2. Право собственности у Покупателя на приобретенное по настоящему Договору недвижимое имущество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Воронежской области</w:t>
      </w:r>
      <w:r w:rsidRPr="005F75F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75F5">
        <w:rPr>
          <w:rFonts w:ascii="Times New Roman" w:hAnsi="Times New Roman" w:cs="Times New Roman"/>
          <w:color w:val="000000"/>
          <w:sz w:val="20"/>
          <w:szCs w:val="20"/>
        </w:rPr>
        <w:t>5.3.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75F5">
        <w:rPr>
          <w:rFonts w:ascii="Times New Roman" w:hAnsi="Times New Roman" w:cs="Times New Roman"/>
          <w:color w:val="000000"/>
          <w:sz w:val="20"/>
          <w:szCs w:val="20"/>
        </w:rPr>
        <w:t>5.4. Настоящий Договор составлен в четырех экземплярах, имеющих одинаковую юридическую силу, по одному для каждой стороны, один для Управления Федеральной службы государственной регистрации, кадастра и картографии по Воронежской области.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</w:pPr>
      <w:r w:rsidRPr="005F75F5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6.  ЮРИДИЧЕСКИЕ АДРЕСА И РЕКВИЗИТЫ СТОРОН: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6B1F98" w:rsidRPr="005F75F5" w:rsidTr="00EC4203">
        <w:trPr>
          <w:trHeight w:hRule="exact" w:val="298"/>
        </w:trPr>
        <w:tc>
          <w:tcPr>
            <w:tcW w:w="4961" w:type="dxa"/>
            <w:shd w:val="clear" w:color="auto" w:fill="FFFFFF"/>
          </w:tcPr>
          <w:p w:rsidR="006B1F98" w:rsidRPr="005F75F5" w:rsidRDefault="006B1F98" w:rsidP="006B1F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F5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Продавец</w:t>
            </w:r>
          </w:p>
        </w:tc>
        <w:tc>
          <w:tcPr>
            <w:tcW w:w="4678" w:type="dxa"/>
            <w:shd w:val="clear" w:color="auto" w:fill="FFFFFF"/>
          </w:tcPr>
          <w:p w:rsidR="006B1F98" w:rsidRPr="005F75F5" w:rsidRDefault="006B1F98" w:rsidP="006B1F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F5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Покупатель</w:t>
            </w:r>
          </w:p>
        </w:tc>
      </w:tr>
      <w:tr w:rsidR="006B1F98" w:rsidRPr="005F75F5" w:rsidTr="00EC4203">
        <w:trPr>
          <w:trHeight w:hRule="exact" w:val="613"/>
        </w:trPr>
        <w:tc>
          <w:tcPr>
            <w:tcW w:w="4961" w:type="dxa"/>
            <w:shd w:val="clear" w:color="auto" w:fill="FFFFFF"/>
          </w:tcPr>
          <w:p w:rsidR="006B1F98" w:rsidRPr="005F75F5" w:rsidRDefault="006B1F98" w:rsidP="006B1F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F5"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ОАО «Газпром газораспределение Воронеж»</w:t>
            </w:r>
          </w:p>
        </w:tc>
        <w:tc>
          <w:tcPr>
            <w:tcW w:w="4678" w:type="dxa"/>
            <w:shd w:val="clear" w:color="auto" w:fill="FFFFFF"/>
          </w:tcPr>
          <w:p w:rsidR="006B1F98" w:rsidRPr="005F75F5" w:rsidRDefault="006B1F98" w:rsidP="006B1F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F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</w:p>
        </w:tc>
      </w:tr>
      <w:tr w:rsidR="006B1F98" w:rsidRPr="005F75F5" w:rsidTr="00EC4203">
        <w:trPr>
          <w:trHeight w:hRule="exact" w:val="1305"/>
        </w:trPr>
        <w:tc>
          <w:tcPr>
            <w:tcW w:w="4961" w:type="dxa"/>
            <w:shd w:val="clear" w:color="auto" w:fill="FFFFFF"/>
          </w:tcPr>
          <w:p w:rsidR="006B1F98" w:rsidRPr="005F75F5" w:rsidRDefault="006B1F98" w:rsidP="006B1F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F75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394018, г. Воронеж, ул. Никитинская, 50а</w:t>
            </w:r>
            <w:r w:rsidRPr="005F75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6B1F98" w:rsidRPr="005F75F5" w:rsidRDefault="006B1F98" w:rsidP="006B1F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5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ИНН   </w:t>
            </w:r>
            <w:r w:rsidRPr="005F75F5">
              <w:rPr>
                <w:rFonts w:ascii="Times New Roman" w:hAnsi="Times New Roman" w:cs="Times New Roman"/>
                <w:sz w:val="20"/>
                <w:szCs w:val="20"/>
              </w:rPr>
              <w:t xml:space="preserve">3664000885, КПП 366401001 </w:t>
            </w:r>
          </w:p>
          <w:p w:rsidR="006B1F98" w:rsidRPr="005F75F5" w:rsidRDefault="006B1F98" w:rsidP="006B1F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5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F75F5">
              <w:rPr>
                <w:rFonts w:ascii="Times New Roman" w:hAnsi="Times New Roman" w:cs="Times New Roman"/>
                <w:sz w:val="20"/>
                <w:szCs w:val="20"/>
              </w:rPr>
              <w:t xml:space="preserve">/с 40702810300000000012 </w:t>
            </w:r>
            <w:r w:rsidRPr="005F75F5">
              <w:rPr>
                <w:rFonts w:ascii="Times New Roman" w:hAnsi="Times New Roman" w:cs="Times New Roman"/>
                <w:sz w:val="20"/>
                <w:szCs w:val="20"/>
              </w:rPr>
              <w:tab/>
              <w:t>Воронежский филиал АБ «РОССИЯ»,</w:t>
            </w:r>
            <w:r w:rsidRPr="005F75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БИК</w:t>
            </w:r>
            <w:r w:rsidRPr="005F75F5">
              <w:rPr>
                <w:rFonts w:ascii="Times New Roman" w:hAnsi="Times New Roman" w:cs="Times New Roman"/>
                <w:sz w:val="20"/>
                <w:szCs w:val="20"/>
              </w:rPr>
              <w:t xml:space="preserve"> 042007677,</w:t>
            </w:r>
          </w:p>
          <w:p w:rsidR="006B1F98" w:rsidRPr="005F75F5" w:rsidRDefault="006B1F98" w:rsidP="006B1F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5F7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к/с</w:t>
            </w:r>
            <w:r w:rsidRPr="005F75F5">
              <w:rPr>
                <w:rFonts w:ascii="Times New Roman" w:hAnsi="Times New Roman" w:cs="Times New Roman"/>
                <w:sz w:val="20"/>
                <w:szCs w:val="20"/>
              </w:rPr>
              <w:t xml:space="preserve"> 30101810300000000677</w:t>
            </w:r>
            <w:r w:rsidRPr="005F75F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</w:p>
          <w:p w:rsidR="006B1F98" w:rsidRPr="005F75F5" w:rsidRDefault="006B1F98" w:rsidP="006B1F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5F75F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тел. (473) 239-51-13</w:t>
            </w:r>
          </w:p>
        </w:tc>
        <w:tc>
          <w:tcPr>
            <w:tcW w:w="4678" w:type="dxa"/>
            <w:shd w:val="clear" w:color="auto" w:fill="FFFFFF"/>
          </w:tcPr>
          <w:p w:rsidR="006B1F98" w:rsidRPr="005F75F5" w:rsidRDefault="006B1F98" w:rsidP="006B1F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5F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</w:p>
        </w:tc>
      </w:tr>
    </w:tbl>
    <w:p w:rsidR="006B1F98" w:rsidRPr="005F75F5" w:rsidRDefault="006B1F98" w:rsidP="006B1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</w:pPr>
      <w:r w:rsidRPr="005F75F5"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  <w:t>7. ПОДПИСИ СТОРОН</w:t>
      </w:r>
    </w:p>
    <w:p w:rsidR="006B1F98" w:rsidRPr="005F75F5" w:rsidRDefault="006B1F98" w:rsidP="006B1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F98" w:rsidRPr="005F75F5" w:rsidRDefault="006B1F98" w:rsidP="006B1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5F75F5">
        <w:rPr>
          <w:rFonts w:ascii="Times New Roman" w:hAnsi="Times New Roman" w:cs="Times New Roman"/>
          <w:color w:val="000000"/>
          <w:spacing w:val="-4"/>
          <w:sz w:val="20"/>
          <w:szCs w:val="20"/>
        </w:rPr>
        <w:t>_______________ /</w:t>
      </w:r>
      <w:r w:rsidRPr="005F75F5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К. В. Зубарев</w:t>
      </w:r>
      <w:r w:rsidRPr="005F75F5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/       </w:t>
      </w:r>
      <w:r w:rsidRPr="005F75F5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5F75F5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5F75F5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</w:r>
      <w:r w:rsidRPr="005F75F5">
        <w:rPr>
          <w:rFonts w:ascii="Times New Roman" w:hAnsi="Times New Roman" w:cs="Times New Roman"/>
          <w:color w:val="000000"/>
          <w:spacing w:val="-4"/>
          <w:sz w:val="20"/>
          <w:szCs w:val="20"/>
        </w:rPr>
        <w:tab/>
        <w:t xml:space="preserve">    _____________</w:t>
      </w:r>
      <w:r w:rsidRPr="005F75F5">
        <w:rPr>
          <w:rFonts w:ascii="Times New Roman" w:hAnsi="Times New Roman" w:cs="Times New Roman"/>
          <w:color w:val="000000"/>
          <w:spacing w:val="-5"/>
          <w:sz w:val="20"/>
          <w:szCs w:val="20"/>
        </w:rPr>
        <w:t>/</w:t>
      </w:r>
      <w:r w:rsidRPr="005F75F5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________________/</w:t>
      </w:r>
    </w:p>
    <w:p w:rsidR="006B1F98" w:rsidRPr="005F75F5" w:rsidRDefault="006B1F98" w:rsidP="006B1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ab/>
      </w:r>
      <w:r w:rsidRPr="005F75F5">
        <w:rPr>
          <w:rFonts w:ascii="Times New Roman" w:hAnsi="Times New Roman" w:cs="Times New Roman"/>
          <w:sz w:val="20"/>
          <w:szCs w:val="20"/>
        </w:rPr>
        <w:tab/>
      </w:r>
      <w:r w:rsidRPr="005F75F5">
        <w:rPr>
          <w:rFonts w:ascii="Times New Roman" w:hAnsi="Times New Roman" w:cs="Times New Roman"/>
          <w:sz w:val="20"/>
          <w:szCs w:val="20"/>
        </w:rPr>
        <w:tab/>
      </w:r>
    </w:p>
    <w:p w:rsidR="006B1F98" w:rsidRPr="005F75F5" w:rsidRDefault="006B1F98" w:rsidP="006B1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1F98" w:rsidRPr="005F75F5" w:rsidRDefault="006B1F98" w:rsidP="006B1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1F98" w:rsidRPr="005F75F5" w:rsidRDefault="006B1F98" w:rsidP="006B1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1F98" w:rsidRPr="005F75F5" w:rsidRDefault="006B1F98" w:rsidP="006B1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1F98" w:rsidRPr="005F75F5" w:rsidRDefault="006B1F98" w:rsidP="006B1F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1F98" w:rsidRPr="005F75F5" w:rsidRDefault="006B1F98" w:rsidP="006B1F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1F98" w:rsidRPr="005F75F5" w:rsidRDefault="006B1F98" w:rsidP="006B1F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1F98" w:rsidRPr="005F75F5" w:rsidRDefault="006B1F98" w:rsidP="006B1F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1F98" w:rsidRPr="005F75F5" w:rsidRDefault="006B1F98" w:rsidP="006B1F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1F98" w:rsidRPr="005F75F5" w:rsidRDefault="006B1F98" w:rsidP="006B1F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1F98" w:rsidRPr="005F75F5" w:rsidRDefault="006B1F98" w:rsidP="006B1F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1F98" w:rsidRPr="005F75F5" w:rsidRDefault="006B1F98" w:rsidP="006B1F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1F98" w:rsidRPr="005F75F5" w:rsidRDefault="006B1F98" w:rsidP="006B1F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1F98" w:rsidRPr="005F75F5" w:rsidRDefault="006B1F98" w:rsidP="006B1F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1F98" w:rsidRPr="005F75F5" w:rsidRDefault="006B1F98" w:rsidP="006B1F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1F98" w:rsidRPr="005F75F5" w:rsidRDefault="006B1F98" w:rsidP="006B1F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1F98" w:rsidRPr="005F75F5" w:rsidRDefault="006B1F98" w:rsidP="006B1F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1F98" w:rsidRPr="005F75F5" w:rsidRDefault="006B1F98" w:rsidP="006B1F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1F98" w:rsidRPr="005F75F5" w:rsidRDefault="006B1F98" w:rsidP="006B1F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5F5">
        <w:rPr>
          <w:rFonts w:ascii="Times New Roman" w:hAnsi="Times New Roman" w:cs="Times New Roman"/>
          <w:b/>
          <w:sz w:val="20"/>
          <w:szCs w:val="20"/>
        </w:rPr>
        <w:lastRenderedPageBreak/>
        <w:t>А К Т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5F5">
        <w:rPr>
          <w:rFonts w:ascii="Times New Roman" w:hAnsi="Times New Roman" w:cs="Times New Roman"/>
          <w:b/>
          <w:sz w:val="20"/>
          <w:szCs w:val="20"/>
        </w:rPr>
        <w:t>приёма – передачи к Договору № ______________ от «___» ___________  2021 года.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ab/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75F5">
        <w:rPr>
          <w:rFonts w:ascii="Times New Roman" w:hAnsi="Times New Roman" w:cs="Times New Roman"/>
          <w:b/>
          <w:sz w:val="20"/>
          <w:szCs w:val="20"/>
        </w:rPr>
        <w:t xml:space="preserve"> г. Воронеж                                                                                                       «____» _________  2021 года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75F5">
        <w:rPr>
          <w:rFonts w:ascii="Times New Roman" w:hAnsi="Times New Roman" w:cs="Times New Roman"/>
          <w:b/>
          <w:sz w:val="20"/>
          <w:szCs w:val="20"/>
        </w:rPr>
        <w:tab/>
      </w:r>
      <w:r w:rsidRPr="005F75F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6B1F98" w:rsidRPr="005F75F5" w:rsidRDefault="006B1F98" w:rsidP="006B1F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F75F5">
        <w:rPr>
          <w:rFonts w:ascii="Times New Roman" w:hAnsi="Times New Roman" w:cs="Times New Roman"/>
          <w:b/>
          <w:bCs/>
          <w:sz w:val="20"/>
          <w:szCs w:val="20"/>
        </w:rPr>
        <w:t>ОАО «Газпром газораспределение Воронеж»</w:t>
      </w:r>
      <w:r w:rsidRPr="005F75F5">
        <w:rPr>
          <w:rFonts w:ascii="Times New Roman" w:hAnsi="Times New Roman" w:cs="Times New Roman"/>
          <w:sz w:val="20"/>
          <w:szCs w:val="20"/>
        </w:rPr>
        <w:t>, (свидетельство о внесении записи в Единый государственный реестр юридических лиц о юридическом лице, зарегистрированном до 1 июля 2002 года,  серии 36 номер 001679137, выдано Межрайонной инспекцией МНС России по крупнейшим налогоплательщикам по Воронежской области, основной государственный регистрационный номер  1023601560036, дата внесения записи 19.11.2002 г., юридический адрес: г. Воронеж, ул. Никитинская, 50а), именуемое в дальнейшем «</w:t>
      </w:r>
      <w:r w:rsidRPr="005F75F5">
        <w:rPr>
          <w:rFonts w:ascii="Times New Roman" w:hAnsi="Times New Roman" w:cs="Times New Roman"/>
          <w:b/>
          <w:sz w:val="20"/>
          <w:szCs w:val="20"/>
        </w:rPr>
        <w:t>Продавец</w:t>
      </w:r>
      <w:r w:rsidRPr="005F75F5">
        <w:rPr>
          <w:rFonts w:ascii="Times New Roman" w:hAnsi="Times New Roman" w:cs="Times New Roman"/>
          <w:sz w:val="20"/>
          <w:szCs w:val="20"/>
        </w:rPr>
        <w:t>», в</w:t>
      </w:r>
      <w:proofErr w:type="gramEnd"/>
      <w:r w:rsidRPr="005F75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F75F5">
        <w:rPr>
          <w:rFonts w:ascii="Times New Roman" w:hAnsi="Times New Roman" w:cs="Times New Roman"/>
          <w:sz w:val="20"/>
          <w:szCs w:val="20"/>
        </w:rPr>
        <w:t>лице</w:t>
      </w:r>
      <w:proofErr w:type="gramEnd"/>
      <w:r w:rsidRPr="005F75F5">
        <w:rPr>
          <w:rFonts w:ascii="Times New Roman" w:hAnsi="Times New Roman" w:cs="Times New Roman"/>
          <w:sz w:val="20"/>
          <w:szCs w:val="20"/>
        </w:rPr>
        <w:t xml:space="preserve"> генерального директора </w:t>
      </w:r>
      <w:r w:rsidRPr="005F75F5">
        <w:rPr>
          <w:rFonts w:ascii="Times New Roman" w:hAnsi="Times New Roman" w:cs="Times New Roman"/>
          <w:b/>
          <w:sz w:val="20"/>
          <w:szCs w:val="20"/>
        </w:rPr>
        <w:t>К.В. Зубарева,</w:t>
      </w:r>
      <w:r w:rsidRPr="005F75F5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 с одной стороны и 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__________________________________, </w:t>
      </w:r>
      <w:r w:rsidRPr="005F75F5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5F75F5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5F75F5">
        <w:rPr>
          <w:rFonts w:ascii="Times New Roman" w:hAnsi="Times New Roman" w:cs="Times New Roman"/>
          <w:sz w:val="20"/>
          <w:szCs w:val="20"/>
        </w:rPr>
        <w:t xml:space="preserve">, в лице________________ </w:t>
      </w:r>
      <w:proofErr w:type="spellStart"/>
      <w:r w:rsidRPr="005F75F5">
        <w:rPr>
          <w:rFonts w:ascii="Times New Roman" w:hAnsi="Times New Roman" w:cs="Times New Roman"/>
          <w:sz w:val="20"/>
          <w:szCs w:val="20"/>
        </w:rPr>
        <w:t>действующ</w:t>
      </w:r>
      <w:proofErr w:type="spellEnd"/>
      <w:r w:rsidRPr="005F75F5">
        <w:rPr>
          <w:rFonts w:ascii="Times New Roman" w:hAnsi="Times New Roman" w:cs="Times New Roman"/>
          <w:sz w:val="20"/>
          <w:szCs w:val="20"/>
        </w:rPr>
        <w:t>____ на основании____________</w:t>
      </w:r>
      <w:r w:rsidRPr="005F75F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F75F5">
        <w:rPr>
          <w:rFonts w:ascii="Times New Roman" w:hAnsi="Times New Roman" w:cs="Times New Roman"/>
          <w:sz w:val="20"/>
          <w:szCs w:val="20"/>
        </w:rPr>
        <w:t xml:space="preserve">при совместном упоминании именуемые </w:t>
      </w:r>
      <w:r w:rsidRPr="005F75F5">
        <w:rPr>
          <w:rFonts w:ascii="Times New Roman" w:hAnsi="Times New Roman" w:cs="Times New Roman"/>
          <w:b/>
          <w:sz w:val="20"/>
          <w:szCs w:val="20"/>
        </w:rPr>
        <w:t>«Стороны</w:t>
      </w:r>
      <w:r w:rsidRPr="005F75F5">
        <w:rPr>
          <w:rFonts w:ascii="Times New Roman" w:hAnsi="Times New Roman" w:cs="Times New Roman"/>
          <w:sz w:val="20"/>
          <w:szCs w:val="20"/>
        </w:rPr>
        <w:t>», подписали настоящий акт о нижеследующем: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>1. Продавец передал, а Покупатель принял следующее недвижимое имущество: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>1.1.1. Нежилое здание с кадастровым номером: 36:28:0105003:380, площадью 66,0 кв.м.,  инвентарный номер 20281, литер 1А, расположенное по адресу: Воронежская область, г. Семилуки,                 ул. Курская, 105а.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 xml:space="preserve">1.1.2. </w:t>
      </w:r>
      <w:proofErr w:type="gramStart"/>
      <w:r w:rsidRPr="005F75F5">
        <w:rPr>
          <w:rFonts w:ascii="Times New Roman" w:hAnsi="Times New Roman" w:cs="Times New Roman"/>
          <w:sz w:val="20"/>
          <w:szCs w:val="20"/>
        </w:rPr>
        <w:t>Земельный</w:t>
      </w:r>
      <w:proofErr w:type="gramEnd"/>
      <w:r w:rsidRPr="005F75F5">
        <w:rPr>
          <w:rFonts w:ascii="Times New Roman" w:hAnsi="Times New Roman" w:cs="Times New Roman"/>
          <w:sz w:val="20"/>
          <w:szCs w:val="20"/>
        </w:rPr>
        <w:t xml:space="preserve"> участок с кадастровым номером 36:28:0105003:134, площадью 1 722 кв.м.,  категория земель: </w:t>
      </w:r>
      <w:r w:rsidRPr="005F75F5">
        <w:rPr>
          <w:rFonts w:ascii="Times New Roman" w:hAnsi="Times New Roman" w:cs="Times New Roman"/>
          <w:color w:val="000000"/>
          <w:sz w:val="20"/>
          <w:szCs w:val="20"/>
        </w:rPr>
        <w:t>земли населенных пунктов (для размещения склада хранения баллонов сжиженного газа)</w:t>
      </w:r>
      <w:r w:rsidRPr="005F75F5">
        <w:rPr>
          <w:rFonts w:ascii="Times New Roman" w:hAnsi="Times New Roman" w:cs="Times New Roman"/>
          <w:sz w:val="20"/>
          <w:szCs w:val="20"/>
        </w:rPr>
        <w:t xml:space="preserve">, расположенный по адресу: </w:t>
      </w:r>
      <w:proofErr w:type="gramStart"/>
      <w:r w:rsidRPr="005F75F5">
        <w:rPr>
          <w:rFonts w:ascii="Times New Roman" w:hAnsi="Times New Roman" w:cs="Times New Roman"/>
          <w:sz w:val="20"/>
          <w:szCs w:val="20"/>
        </w:rPr>
        <w:t>Воронежская</w:t>
      </w:r>
      <w:proofErr w:type="gramEnd"/>
      <w:r w:rsidRPr="005F75F5">
        <w:rPr>
          <w:rFonts w:ascii="Times New Roman" w:hAnsi="Times New Roman" w:cs="Times New Roman"/>
          <w:sz w:val="20"/>
          <w:szCs w:val="20"/>
        </w:rPr>
        <w:t xml:space="preserve"> обл., Семилукский район, город Семилуки, ул. Курская,105а.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 xml:space="preserve">2. Претензий к состоянию </w:t>
      </w:r>
      <w:proofErr w:type="gramStart"/>
      <w:r w:rsidRPr="005F75F5">
        <w:rPr>
          <w:rFonts w:ascii="Times New Roman" w:hAnsi="Times New Roman" w:cs="Times New Roman"/>
          <w:sz w:val="20"/>
          <w:szCs w:val="20"/>
        </w:rPr>
        <w:t>недвижимого</w:t>
      </w:r>
      <w:proofErr w:type="gramEnd"/>
      <w:r w:rsidRPr="005F75F5">
        <w:rPr>
          <w:rFonts w:ascii="Times New Roman" w:hAnsi="Times New Roman" w:cs="Times New Roman"/>
          <w:sz w:val="20"/>
          <w:szCs w:val="20"/>
        </w:rPr>
        <w:t xml:space="preserve"> Стороны не имеют, расчет за имущество произведен полностью.</w:t>
      </w:r>
    </w:p>
    <w:p w:rsidR="006B1F98" w:rsidRPr="005F75F5" w:rsidRDefault="006B1F98" w:rsidP="006B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 xml:space="preserve">3. Настоящий акт составлен в четырех экземплярах – по одному для каждой стороны, один для Управления Федеральной </w:t>
      </w:r>
      <w:r w:rsidRPr="005F75F5">
        <w:rPr>
          <w:rFonts w:ascii="Times New Roman" w:hAnsi="Times New Roman" w:cs="Times New Roman"/>
          <w:color w:val="000000"/>
          <w:sz w:val="20"/>
          <w:szCs w:val="20"/>
        </w:rPr>
        <w:t xml:space="preserve">службы государственной регистрации, кадастра и картографии по Воронежской области. </w:t>
      </w:r>
    </w:p>
    <w:p w:rsidR="006B1F98" w:rsidRPr="005F75F5" w:rsidRDefault="006B1F98" w:rsidP="006B1F98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75F5">
        <w:rPr>
          <w:rFonts w:ascii="Times New Roman" w:hAnsi="Times New Roman" w:cs="Times New Roman"/>
          <w:sz w:val="20"/>
          <w:szCs w:val="20"/>
        </w:rPr>
        <w:tab/>
      </w:r>
    </w:p>
    <w:p w:rsidR="006B1F98" w:rsidRPr="005F75F5" w:rsidRDefault="006B1F98" w:rsidP="006B1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</w:pPr>
      <w:r w:rsidRPr="005F75F5">
        <w:rPr>
          <w:rFonts w:ascii="Times New Roman" w:hAnsi="Times New Roman" w:cs="Times New Roman"/>
          <w:b/>
          <w:sz w:val="20"/>
          <w:szCs w:val="20"/>
        </w:rPr>
        <w:t>Продавец</w:t>
      </w:r>
      <w:r w:rsidRPr="005F75F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Покупатель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7"/>
        <w:gridCol w:w="4854"/>
      </w:tblGrid>
      <w:tr w:rsidR="006B1F98" w:rsidRPr="005F75F5" w:rsidTr="00EC4203">
        <w:tc>
          <w:tcPr>
            <w:tcW w:w="4997" w:type="dxa"/>
          </w:tcPr>
          <w:p w:rsidR="006B1F98" w:rsidRPr="005F75F5" w:rsidRDefault="006B1F98" w:rsidP="006B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F75F5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ОАО «Газпром газораспределение Воронеж»</w:t>
            </w:r>
          </w:p>
        </w:tc>
        <w:tc>
          <w:tcPr>
            <w:tcW w:w="4998" w:type="dxa"/>
          </w:tcPr>
          <w:p w:rsidR="006B1F98" w:rsidRPr="005F75F5" w:rsidRDefault="006B1F98" w:rsidP="006B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F75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………………………………………...</w:t>
            </w:r>
          </w:p>
        </w:tc>
      </w:tr>
    </w:tbl>
    <w:p w:rsidR="006B1F98" w:rsidRPr="005F75F5" w:rsidRDefault="006B1F98" w:rsidP="006B1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</w:pPr>
    </w:p>
    <w:p w:rsidR="006B1F98" w:rsidRPr="005F75F5" w:rsidRDefault="006B1F98" w:rsidP="006B1F98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</w:pPr>
    </w:p>
    <w:p w:rsidR="006B1F98" w:rsidRPr="006B1F98" w:rsidRDefault="006B1F98" w:rsidP="006B1F98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rFonts w:ascii="Times New Roman" w:hAnsi="Times New Roman" w:cs="Times New Roman"/>
          <w:sz w:val="20"/>
          <w:szCs w:val="20"/>
        </w:rPr>
      </w:pPr>
      <w:r w:rsidRPr="005F75F5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 xml:space="preserve">___________________ </w:t>
      </w:r>
      <w:r w:rsidRPr="005F75F5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К. В. Зубарев      </w:t>
      </w:r>
      <w:r w:rsidRPr="005F75F5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 xml:space="preserve">                                           _________________ </w:t>
      </w:r>
      <w:r w:rsidRPr="005F75F5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/_______________/</w:t>
      </w:r>
    </w:p>
    <w:p w:rsidR="00261829" w:rsidRDefault="00261829"/>
    <w:sectPr w:rsidR="00261829" w:rsidSect="00874F3D">
      <w:type w:val="continuous"/>
      <w:pgSz w:w="11907" w:h="16839" w:code="9"/>
      <w:pgMar w:top="1134" w:right="851" w:bottom="102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92" w:rsidRDefault="00344392">
      <w:pPr>
        <w:spacing w:after="0" w:line="240" w:lineRule="auto"/>
      </w:pPr>
      <w:r>
        <w:separator/>
      </w:r>
    </w:p>
  </w:endnote>
  <w:endnote w:type="continuationSeparator" w:id="0">
    <w:p w:rsidR="00344392" w:rsidRDefault="0034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Grande CY">
    <w:altName w:val="Courier New"/>
    <w:charset w:val="59"/>
    <w:family w:val="auto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92" w:rsidRDefault="00344392">
      <w:pPr>
        <w:spacing w:after="0" w:line="240" w:lineRule="auto"/>
      </w:pPr>
      <w:r>
        <w:separator/>
      </w:r>
    </w:p>
  </w:footnote>
  <w:footnote w:type="continuationSeparator" w:id="0">
    <w:p w:rsidR="00344392" w:rsidRDefault="0034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5F" w:rsidRDefault="00212DC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C0F2E">
      <w:rPr>
        <w:noProof/>
      </w:rPr>
      <w:t>1</w:t>
    </w:r>
    <w:r>
      <w:rPr>
        <w:noProof/>
      </w:rPr>
      <w:fldChar w:fldCharType="end"/>
    </w:r>
  </w:p>
  <w:p w:rsidR="0076215F" w:rsidRDefault="007621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AB8"/>
    <w:multiLevelType w:val="multilevel"/>
    <w:tmpl w:val="74D21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F236B"/>
    <w:multiLevelType w:val="multilevel"/>
    <w:tmpl w:val="CD3E6B2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01929"/>
    <w:multiLevelType w:val="multilevel"/>
    <w:tmpl w:val="C9009B7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55405"/>
    <w:multiLevelType w:val="multilevel"/>
    <w:tmpl w:val="19124A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C93DFD"/>
    <w:multiLevelType w:val="multilevel"/>
    <w:tmpl w:val="C91A62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5F50BC"/>
    <w:multiLevelType w:val="hybridMultilevel"/>
    <w:tmpl w:val="B9B2975E"/>
    <w:lvl w:ilvl="0" w:tplc="A83A4E7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6">
    <w:nsid w:val="1B9566D5"/>
    <w:multiLevelType w:val="multilevel"/>
    <w:tmpl w:val="9A7AE3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585DC0"/>
    <w:multiLevelType w:val="multilevel"/>
    <w:tmpl w:val="A8F440E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8">
    <w:nsid w:val="23082B41"/>
    <w:multiLevelType w:val="multilevel"/>
    <w:tmpl w:val="0FB4D0A0"/>
    <w:lvl w:ilvl="0">
      <w:start w:val="2004"/>
      <w:numFmt w:val="decimal"/>
      <w:lvlText w:val="0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AE734D"/>
    <w:multiLevelType w:val="multilevel"/>
    <w:tmpl w:val="609A687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623AB"/>
    <w:multiLevelType w:val="multilevel"/>
    <w:tmpl w:val="42C0141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0A782C"/>
    <w:multiLevelType w:val="hybridMultilevel"/>
    <w:tmpl w:val="F778554C"/>
    <w:lvl w:ilvl="0" w:tplc="36C0DE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A36B7A"/>
    <w:multiLevelType w:val="hybridMultilevel"/>
    <w:tmpl w:val="5BEA7866"/>
    <w:lvl w:ilvl="0" w:tplc="35D81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144614"/>
    <w:multiLevelType w:val="multilevel"/>
    <w:tmpl w:val="41D0157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95"/>
        </w:tabs>
        <w:ind w:left="18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0"/>
        </w:tabs>
        <w:ind w:left="3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80"/>
        </w:tabs>
        <w:ind w:left="5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15"/>
        </w:tabs>
        <w:ind w:left="7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25"/>
        </w:tabs>
        <w:ind w:left="100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00"/>
        </w:tabs>
        <w:ind w:left="11200" w:hanging="1800"/>
      </w:pPr>
      <w:rPr>
        <w:rFonts w:hint="default"/>
      </w:rPr>
    </w:lvl>
  </w:abstractNum>
  <w:abstractNum w:abstractNumId="14">
    <w:nsid w:val="2F7B31E1"/>
    <w:multiLevelType w:val="multilevel"/>
    <w:tmpl w:val="642C8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F3472C"/>
    <w:multiLevelType w:val="multilevel"/>
    <w:tmpl w:val="413857C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0"/>
        </w:tabs>
        <w:ind w:left="3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80"/>
        </w:tabs>
        <w:ind w:left="5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15"/>
        </w:tabs>
        <w:ind w:left="7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25"/>
        </w:tabs>
        <w:ind w:left="100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00"/>
        </w:tabs>
        <w:ind w:left="11200" w:hanging="1800"/>
      </w:pPr>
      <w:rPr>
        <w:rFonts w:hint="default"/>
      </w:rPr>
    </w:lvl>
  </w:abstractNum>
  <w:abstractNum w:abstractNumId="16">
    <w:nsid w:val="355A7A7E"/>
    <w:multiLevelType w:val="multilevel"/>
    <w:tmpl w:val="701C6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4F2E90"/>
    <w:multiLevelType w:val="hybridMultilevel"/>
    <w:tmpl w:val="246828AE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b/>
        <w:bCs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915F75"/>
    <w:multiLevelType w:val="multilevel"/>
    <w:tmpl w:val="8730D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997C9A"/>
    <w:multiLevelType w:val="multilevel"/>
    <w:tmpl w:val="D1BEE2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C94B94"/>
    <w:multiLevelType w:val="hybridMultilevel"/>
    <w:tmpl w:val="2500BA1C"/>
    <w:lvl w:ilvl="0" w:tplc="596AC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3B72">
      <w:numFmt w:val="none"/>
      <w:lvlText w:val=""/>
      <w:lvlJc w:val="left"/>
      <w:pPr>
        <w:tabs>
          <w:tab w:val="num" w:pos="360"/>
        </w:tabs>
      </w:pPr>
    </w:lvl>
    <w:lvl w:ilvl="2" w:tplc="0694ABB8">
      <w:numFmt w:val="none"/>
      <w:lvlText w:val=""/>
      <w:lvlJc w:val="left"/>
      <w:pPr>
        <w:tabs>
          <w:tab w:val="num" w:pos="360"/>
        </w:tabs>
      </w:pPr>
    </w:lvl>
    <w:lvl w:ilvl="3" w:tplc="6136B62A">
      <w:numFmt w:val="none"/>
      <w:lvlText w:val=""/>
      <w:lvlJc w:val="left"/>
      <w:pPr>
        <w:tabs>
          <w:tab w:val="num" w:pos="360"/>
        </w:tabs>
      </w:pPr>
    </w:lvl>
    <w:lvl w:ilvl="4" w:tplc="0EAE7078">
      <w:numFmt w:val="none"/>
      <w:lvlText w:val=""/>
      <w:lvlJc w:val="left"/>
      <w:pPr>
        <w:tabs>
          <w:tab w:val="num" w:pos="360"/>
        </w:tabs>
      </w:pPr>
    </w:lvl>
    <w:lvl w:ilvl="5" w:tplc="2FEA8F3C">
      <w:numFmt w:val="none"/>
      <w:lvlText w:val=""/>
      <w:lvlJc w:val="left"/>
      <w:pPr>
        <w:tabs>
          <w:tab w:val="num" w:pos="360"/>
        </w:tabs>
      </w:pPr>
    </w:lvl>
    <w:lvl w:ilvl="6" w:tplc="73D07492">
      <w:numFmt w:val="none"/>
      <w:lvlText w:val=""/>
      <w:lvlJc w:val="left"/>
      <w:pPr>
        <w:tabs>
          <w:tab w:val="num" w:pos="360"/>
        </w:tabs>
      </w:pPr>
    </w:lvl>
    <w:lvl w:ilvl="7" w:tplc="6012F978">
      <w:numFmt w:val="none"/>
      <w:lvlText w:val=""/>
      <w:lvlJc w:val="left"/>
      <w:pPr>
        <w:tabs>
          <w:tab w:val="num" w:pos="360"/>
        </w:tabs>
      </w:pPr>
    </w:lvl>
    <w:lvl w:ilvl="8" w:tplc="1894652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34165C9"/>
    <w:multiLevelType w:val="multilevel"/>
    <w:tmpl w:val="3CFCF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A71DE7"/>
    <w:multiLevelType w:val="multilevel"/>
    <w:tmpl w:val="C0BEBB7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3">
    <w:nsid w:val="44E70F16"/>
    <w:multiLevelType w:val="multilevel"/>
    <w:tmpl w:val="FF66A4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395034"/>
    <w:multiLevelType w:val="multilevel"/>
    <w:tmpl w:val="6FB85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100"/>
        </w:tabs>
        <w:ind w:left="810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1E6340C"/>
    <w:multiLevelType w:val="multilevel"/>
    <w:tmpl w:val="66B2291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26">
    <w:nsid w:val="54A03344"/>
    <w:multiLevelType w:val="multilevel"/>
    <w:tmpl w:val="FC68A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DA59CA"/>
    <w:multiLevelType w:val="hybridMultilevel"/>
    <w:tmpl w:val="60CE45E2"/>
    <w:lvl w:ilvl="0" w:tplc="928CA8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677499"/>
    <w:multiLevelType w:val="hybridMultilevel"/>
    <w:tmpl w:val="D2A0DF00"/>
    <w:lvl w:ilvl="0" w:tplc="6750F6D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8AA2F86"/>
    <w:multiLevelType w:val="multilevel"/>
    <w:tmpl w:val="A2F892B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>
    <w:nsid w:val="5CE330B2"/>
    <w:multiLevelType w:val="hybridMultilevel"/>
    <w:tmpl w:val="A98AB066"/>
    <w:lvl w:ilvl="0" w:tplc="ACC6A25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12381"/>
    <w:multiLevelType w:val="multilevel"/>
    <w:tmpl w:val="9C76D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C41B07"/>
    <w:multiLevelType w:val="multilevel"/>
    <w:tmpl w:val="20723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5C11E8"/>
    <w:multiLevelType w:val="multilevel"/>
    <w:tmpl w:val="27684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7A04DA"/>
    <w:multiLevelType w:val="multilevel"/>
    <w:tmpl w:val="8E12B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C95054"/>
    <w:multiLevelType w:val="multilevel"/>
    <w:tmpl w:val="C1A2DF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36">
    <w:nsid w:val="69AF24B4"/>
    <w:multiLevelType w:val="hybridMultilevel"/>
    <w:tmpl w:val="B3AEC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26103C"/>
    <w:multiLevelType w:val="hybridMultilevel"/>
    <w:tmpl w:val="A92ED426"/>
    <w:lvl w:ilvl="0" w:tplc="9F12E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2E7171"/>
    <w:multiLevelType w:val="multilevel"/>
    <w:tmpl w:val="0EF637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D8A1EBB"/>
    <w:multiLevelType w:val="multilevel"/>
    <w:tmpl w:val="6C7E7E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00"/>
        </w:tabs>
        <w:ind w:left="10200" w:hanging="1800"/>
      </w:pPr>
      <w:rPr>
        <w:rFonts w:hint="default"/>
      </w:rPr>
    </w:lvl>
  </w:abstractNum>
  <w:abstractNum w:abstractNumId="40">
    <w:nsid w:val="6F526E50"/>
    <w:multiLevelType w:val="multilevel"/>
    <w:tmpl w:val="9DF2F18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19F23CF"/>
    <w:multiLevelType w:val="multilevel"/>
    <w:tmpl w:val="FFD8A6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814D1B"/>
    <w:multiLevelType w:val="multilevel"/>
    <w:tmpl w:val="77848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504155"/>
    <w:multiLevelType w:val="multilevel"/>
    <w:tmpl w:val="4FB06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57282A"/>
    <w:multiLevelType w:val="multilevel"/>
    <w:tmpl w:val="40F434B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6B42BB"/>
    <w:multiLevelType w:val="multilevel"/>
    <w:tmpl w:val="9C980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0A1264"/>
    <w:multiLevelType w:val="multilevel"/>
    <w:tmpl w:val="DB0AA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8">
    <w:nsid w:val="7ED57E39"/>
    <w:multiLevelType w:val="hybridMultilevel"/>
    <w:tmpl w:val="DD5E06EA"/>
    <w:lvl w:ilvl="0" w:tplc="95267CE2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</w:num>
  <w:num w:numId="2">
    <w:abstractNumId w:val="34"/>
  </w:num>
  <w:num w:numId="3">
    <w:abstractNumId w:val="33"/>
  </w:num>
  <w:num w:numId="4">
    <w:abstractNumId w:val="46"/>
  </w:num>
  <w:num w:numId="5">
    <w:abstractNumId w:val="31"/>
  </w:num>
  <w:num w:numId="6">
    <w:abstractNumId w:val="14"/>
  </w:num>
  <w:num w:numId="7">
    <w:abstractNumId w:val="44"/>
  </w:num>
  <w:num w:numId="8">
    <w:abstractNumId w:val="26"/>
  </w:num>
  <w:num w:numId="9">
    <w:abstractNumId w:val="18"/>
  </w:num>
  <w:num w:numId="10">
    <w:abstractNumId w:val="2"/>
  </w:num>
  <w:num w:numId="11">
    <w:abstractNumId w:val="23"/>
  </w:num>
  <w:num w:numId="12">
    <w:abstractNumId w:val="16"/>
  </w:num>
  <w:num w:numId="13">
    <w:abstractNumId w:val="4"/>
  </w:num>
  <w:num w:numId="14">
    <w:abstractNumId w:val="32"/>
  </w:num>
  <w:num w:numId="15">
    <w:abstractNumId w:val="9"/>
  </w:num>
  <w:num w:numId="16">
    <w:abstractNumId w:val="19"/>
  </w:num>
  <w:num w:numId="17">
    <w:abstractNumId w:val="1"/>
  </w:num>
  <w:num w:numId="18">
    <w:abstractNumId w:val="3"/>
  </w:num>
  <w:num w:numId="19">
    <w:abstractNumId w:val="42"/>
  </w:num>
  <w:num w:numId="20">
    <w:abstractNumId w:val="10"/>
  </w:num>
  <w:num w:numId="21">
    <w:abstractNumId w:val="8"/>
  </w:num>
  <w:num w:numId="22">
    <w:abstractNumId w:val="6"/>
  </w:num>
  <w:num w:numId="23">
    <w:abstractNumId w:val="45"/>
  </w:num>
  <w:num w:numId="24">
    <w:abstractNumId w:val="41"/>
  </w:num>
  <w:num w:numId="25">
    <w:abstractNumId w:val="21"/>
  </w:num>
  <w:num w:numId="26">
    <w:abstractNumId w:val="37"/>
  </w:num>
  <w:num w:numId="27">
    <w:abstractNumId w:val="12"/>
  </w:num>
  <w:num w:numId="28">
    <w:abstractNumId w:val="11"/>
  </w:num>
  <w:num w:numId="29">
    <w:abstractNumId w:val="38"/>
  </w:num>
  <w:num w:numId="30">
    <w:abstractNumId w:val="13"/>
  </w:num>
  <w:num w:numId="31">
    <w:abstractNumId w:val="35"/>
  </w:num>
  <w:num w:numId="32">
    <w:abstractNumId w:val="40"/>
  </w:num>
  <w:num w:numId="33">
    <w:abstractNumId w:val="22"/>
  </w:num>
  <w:num w:numId="34">
    <w:abstractNumId w:val="29"/>
  </w:num>
  <w:num w:numId="35">
    <w:abstractNumId w:val="7"/>
  </w:num>
  <w:num w:numId="36">
    <w:abstractNumId w:val="15"/>
  </w:num>
  <w:num w:numId="37">
    <w:abstractNumId w:val="39"/>
  </w:num>
  <w:num w:numId="3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5"/>
  </w:num>
  <w:num w:numId="42">
    <w:abstractNumId w:val="24"/>
  </w:num>
  <w:num w:numId="43">
    <w:abstractNumId w:val="30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2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7D"/>
    <w:rsid w:val="0005466E"/>
    <w:rsid w:val="00085371"/>
    <w:rsid w:val="0012246B"/>
    <w:rsid w:val="001847BE"/>
    <w:rsid w:val="001878AB"/>
    <w:rsid w:val="00212DC9"/>
    <w:rsid w:val="002235D8"/>
    <w:rsid w:val="00233C6C"/>
    <w:rsid w:val="00261829"/>
    <w:rsid w:val="002B1453"/>
    <w:rsid w:val="00344392"/>
    <w:rsid w:val="003E0BFA"/>
    <w:rsid w:val="003F6638"/>
    <w:rsid w:val="0041293D"/>
    <w:rsid w:val="00460079"/>
    <w:rsid w:val="00486AF5"/>
    <w:rsid w:val="005544F0"/>
    <w:rsid w:val="005F4A18"/>
    <w:rsid w:val="005F75F5"/>
    <w:rsid w:val="0061505B"/>
    <w:rsid w:val="0063461F"/>
    <w:rsid w:val="00646BB2"/>
    <w:rsid w:val="0066656F"/>
    <w:rsid w:val="006A1F50"/>
    <w:rsid w:val="006B1F98"/>
    <w:rsid w:val="0076215F"/>
    <w:rsid w:val="00787FAA"/>
    <w:rsid w:val="00874F3D"/>
    <w:rsid w:val="008A6520"/>
    <w:rsid w:val="00931044"/>
    <w:rsid w:val="00AC0F2E"/>
    <w:rsid w:val="00DB0057"/>
    <w:rsid w:val="00E27136"/>
    <w:rsid w:val="00E30785"/>
    <w:rsid w:val="00E83F87"/>
    <w:rsid w:val="00EC4D02"/>
    <w:rsid w:val="00ED457D"/>
    <w:rsid w:val="00F1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57D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D457D"/>
    <w:pPr>
      <w:keepNext/>
      <w:numPr>
        <w:ilvl w:val="1"/>
        <w:numId w:val="42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ED457D"/>
    <w:pPr>
      <w:keepNext/>
      <w:numPr>
        <w:ilvl w:val="2"/>
        <w:numId w:val="4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ED457D"/>
    <w:pPr>
      <w:keepNext/>
      <w:numPr>
        <w:ilvl w:val="3"/>
        <w:numId w:val="4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ED457D"/>
    <w:pPr>
      <w:numPr>
        <w:ilvl w:val="4"/>
        <w:numId w:val="4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ED457D"/>
    <w:pPr>
      <w:numPr>
        <w:ilvl w:val="5"/>
        <w:numId w:val="4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ED457D"/>
    <w:pPr>
      <w:numPr>
        <w:ilvl w:val="6"/>
        <w:numId w:val="4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ED457D"/>
    <w:pPr>
      <w:numPr>
        <w:ilvl w:val="7"/>
        <w:numId w:val="4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ED457D"/>
    <w:pPr>
      <w:numPr>
        <w:ilvl w:val="8"/>
        <w:numId w:val="4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7D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D457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ED457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ED457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ED457D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ED457D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ED457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ED457D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ED457D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D457D"/>
  </w:style>
  <w:style w:type="character" w:styleId="a3">
    <w:name w:val="Hyperlink"/>
    <w:rsid w:val="00ED457D"/>
    <w:rPr>
      <w:color w:val="0066CC"/>
      <w:u w:val="single"/>
    </w:rPr>
  </w:style>
  <w:style w:type="character" w:customStyle="1" w:styleId="21">
    <w:name w:val="Основной текст (2)_"/>
    <w:link w:val="22"/>
    <w:rsid w:val="00ED457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Не полужирный;Курсив"/>
    <w:rsid w:val="00ED45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главление 1 Знак"/>
    <w:link w:val="13"/>
    <w:rsid w:val="00ED45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link w:val="31"/>
    <w:rsid w:val="00ED45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Полужирный"/>
    <w:rsid w:val="00ED4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;Полужирный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">
    <w:name w:val="Основной текст (2) + 13 pt;Не полужирный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Основной текст1"/>
    <w:rsid w:val="00ED4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4">
    <w:name w:val="Основной текст (2) + Не полужирный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">
    <w:name w:val="Заголовок №1_"/>
    <w:link w:val="16"/>
    <w:rsid w:val="00ED457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Полужирный;Курсив"/>
    <w:rsid w:val="00ED45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_"/>
    <w:link w:val="33"/>
    <w:rsid w:val="00ED457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5">
    <w:name w:val="Основной текст2"/>
    <w:rsid w:val="00ED4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ylfaen">
    <w:name w:val="Основной текст + Sylfaen"/>
    <w:rsid w:val="00ED457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MSGothic225pt">
    <w:name w:val="Основной текст + MS Gothic;22;5 pt"/>
    <w:rsid w:val="00ED457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41">
    <w:name w:val="Основной текст (4)_"/>
    <w:rsid w:val="00ED4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_"/>
    <w:link w:val="52"/>
    <w:rsid w:val="00ED457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MSMincho">
    <w:name w:val="Основной текст (5) + MS Mincho;Не курсив"/>
    <w:rsid w:val="00ED457D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7">
    <w:name w:val="Основной текст + Курсив"/>
    <w:rsid w:val="00ED4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_"/>
    <w:link w:val="62"/>
    <w:rsid w:val="00ED45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Заголовок №2_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Основной текст (4)"/>
    <w:rsid w:val="00ED4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7">
    <w:name w:val="Заголовок №2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Tahoma125pt">
    <w:name w:val="Основной текст + Tahoma;12;5 pt"/>
    <w:rsid w:val="00ED45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MSGothic23pt">
    <w:name w:val="Основной текст + MS Gothic;23 pt"/>
    <w:rsid w:val="00ED457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paragraph" w:customStyle="1" w:styleId="22">
    <w:name w:val="Основной текст (2)"/>
    <w:basedOn w:val="a"/>
    <w:link w:val="21"/>
    <w:rsid w:val="00ED457D"/>
    <w:pPr>
      <w:widowControl w:val="0"/>
      <w:shd w:val="clear" w:color="auto" w:fill="FFFFFF"/>
      <w:spacing w:after="300" w:line="320" w:lineRule="exact"/>
      <w:ind w:hanging="640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13">
    <w:name w:val="toc 1"/>
    <w:basedOn w:val="a"/>
    <w:link w:val="12"/>
    <w:autoRedefine/>
    <w:rsid w:val="00ED457D"/>
    <w:pPr>
      <w:widowControl w:val="0"/>
      <w:shd w:val="clear" w:color="auto" w:fill="FFFFFF"/>
      <w:spacing w:before="360" w:after="0" w:line="317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3"/>
    <w:basedOn w:val="a"/>
    <w:link w:val="a4"/>
    <w:rsid w:val="00ED457D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6">
    <w:name w:val="Заголовок №1"/>
    <w:basedOn w:val="a"/>
    <w:link w:val="15"/>
    <w:rsid w:val="00ED457D"/>
    <w:pPr>
      <w:widowControl w:val="0"/>
      <w:shd w:val="clear" w:color="auto" w:fill="FFFFFF"/>
      <w:spacing w:before="300" w:after="420" w:line="0" w:lineRule="atLeast"/>
      <w:ind w:hanging="24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ED457D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2">
    <w:name w:val="Основной текст (5)"/>
    <w:basedOn w:val="a"/>
    <w:link w:val="51"/>
    <w:rsid w:val="00ED457D"/>
    <w:pPr>
      <w:widowControl w:val="0"/>
      <w:shd w:val="clear" w:color="auto" w:fill="FFFFFF"/>
      <w:spacing w:after="120" w:line="0" w:lineRule="atLeast"/>
      <w:ind w:hanging="118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2">
    <w:name w:val="Основной текст (6)"/>
    <w:basedOn w:val="a"/>
    <w:link w:val="61"/>
    <w:rsid w:val="00ED457D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-11">
    <w:name w:val="содержание2-11"/>
    <w:basedOn w:val="a"/>
    <w:rsid w:val="00ED457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457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D457D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ED457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D457D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customStyle="1" w:styleId="28">
    <w:name w:val="Основной текст 2 Знак"/>
    <w:aliases w:val="Договор Знак"/>
    <w:link w:val="29"/>
    <w:semiHidden/>
    <w:locked/>
    <w:rsid w:val="00ED457D"/>
    <w:rPr>
      <w:sz w:val="24"/>
      <w:szCs w:val="24"/>
    </w:rPr>
  </w:style>
  <w:style w:type="paragraph" w:styleId="29">
    <w:name w:val="Body Text 2"/>
    <w:aliases w:val="Договор"/>
    <w:basedOn w:val="a"/>
    <w:link w:val="28"/>
    <w:semiHidden/>
    <w:unhideWhenUsed/>
    <w:rsid w:val="00ED457D"/>
    <w:pPr>
      <w:spacing w:after="120" w:line="240" w:lineRule="auto"/>
      <w:ind w:left="283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ED457D"/>
  </w:style>
  <w:style w:type="character" w:styleId="ac">
    <w:name w:val="page number"/>
    <w:unhideWhenUsed/>
    <w:rsid w:val="00ED457D"/>
  </w:style>
  <w:style w:type="paragraph" w:styleId="ad">
    <w:name w:val="Title"/>
    <w:basedOn w:val="a"/>
    <w:link w:val="ae"/>
    <w:qFormat/>
    <w:rsid w:val="00ED457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ED457D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customStyle="1" w:styleId="Style11">
    <w:name w:val="Style11"/>
    <w:basedOn w:val="a"/>
    <w:rsid w:val="00ED457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a">
    <w:name w:val="Body Text Indent 2"/>
    <w:basedOn w:val="a"/>
    <w:link w:val="2b"/>
    <w:rsid w:val="00ED45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basedOn w:val="a0"/>
    <w:link w:val="2a"/>
    <w:rsid w:val="00ED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List Bullet"/>
    <w:basedOn w:val="a"/>
    <w:autoRedefine/>
    <w:rsid w:val="00ED457D"/>
    <w:pPr>
      <w:widowControl w:val="0"/>
      <w:tabs>
        <w:tab w:val="num" w:pos="1260"/>
      </w:tabs>
      <w:spacing w:after="0" w:line="240" w:lineRule="auto"/>
      <w:ind w:right="4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b">
    <w:name w:val="Обычный (Web)"/>
    <w:basedOn w:val="a"/>
    <w:link w:val="Web0"/>
    <w:rsid w:val="00ED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Web0">
    <w:name w:val="Обычный (Web) Знак"/>
    <w:link w:val="Web"/>
    <w:rsid w:val="00ED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9">
    <w:name w:val="Font Style19"/>
    <w:rsid w:val="00ED457D"/>
    <w:rPr>
      <w:rFonts w:ascii="Arial" w:hAnsi="Arial" w:cs="Arial"/>
      <w:b/>
      <w:bCs/>
      <w:i/>
      <w:iCs/>
      <w:sz w:val="18"/>
      <w:szCs w:val="18"/>
    </w:rPr>
  </w:style>
  <w:style w:type="table" w:styleId="af0">
    <w:name w:val="Table Grid"/>
    <w:basedOn w:val="a1"/>
    <w:uiPriority w:val="39"/>
    <w:rsid w:val="00ED457D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qFormat/>
    <w:rsid w:val="00ED457D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ED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ED457D"/>
    <w:pPr>
      <w:widowControl w:val="0"/>
      <w:autoSpaceDE w:val="0"/>
      <w:autoSpaceDN w:val="0"/>
      <w:adjustRightInd w:val="0"/>
      <w:spacing w:after="0" w:line="24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D4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bind">
    <w:name w:val="databind"/>
    <w:rsid w:val="00ED457D"/>
  </w:style>
  <w:style w:type="character" w:customStyle="1" w:styleId="FontStyle13">
    <w:name w:val="Font Style13"/>
    <w:rsid w:val="00ED457D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rsid w:val="00ED45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rsid w:val="00ED457D"/>
    <w:rPr>
      <w:rFonts w:ascii="Times New Roman" w:hAnsi="Times New Roman" w:cs="Times New Roman" w:hint="default"/>
      <w:sz w:val="18"/>
      <w:szCs w:val="18"/>
    </w:rPr>
  </w:style>
  <w:style w:type="character" w:styleId="af2">
    <w:name w:val="FollowedHyperlink"/>
    <w:uiPriority w:val="99"/>
    <w:semiHidden/>
    <w:unhideWhenUsed/>
    <w:rsid w:val="00ED457D"/>
    <w:rPr>
      <w:color w:val="800080"/>
      <w:u w:val="single"/>
    </w:rPr>
  </w:style>
  <w:style w:type="character" w:customStyle="1" w:styleId="highlightselected">
    <w:name w:val="highlight selected"/>
    <w:basedOn w:val="a0"/>
    <w:rsid w:val="00ED457D"/>
  </w:style>
  <w:style w:type="paragraph" w:customStyle="1" w:styleId="style30">
    <w:name w:val="style3"/>
    <w:basedOn w:val="a"/>
    <w:rsid w:val="00ED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ED457D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D457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5">
    <w:name w:val="Body Text"/>
    <w:basedOn w:val="a"/>
    <w:link w:val="af6"/>
    <w:rsid w:val="00ED457D"/>
    <w:pPr>
      <w:spacing w:after="12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ED457D"/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57D"/>
  </w:style>
  <w:style w:type="paragraph" w:customStyle="1" w:styleId="tekstob">
    <w:name w:val="tekstob"/>
    <w:basedOn w:val="a"/>
    <w:rsid w:val="00ED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ED457D"/>
  </w:style>
  <w:style w:type="character" w:customStyle="1" w:styleId="FontStyle14">
    <w:name w:val="Font Style14"/>
    <w:rsid w:val="00ED457D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rsid w:val="00ED457D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D457D"/>
    <w:pPr>
      <w:widowControl w:val="0"/>
      <w:autoSpaceDE w:val="0"/>
      <w:autoSpaceDN w:val="0"/>
      <w:adjustRightInd w:val="0"/>
      <w:spacing w:after="0" w:line="219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D457D"/>
    <w:pPr>
      <w:widowControl w:val="0"/>
      <w:autoSpaceDE w:val="0"/>
      <w:autoSpaceDN w:val="0"/>
      <w:adjustRightInd w:val="0"/>
      <w:spacing w:after="0" w:line="18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D457D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D457D"/>
    <w:pPr>
      <w:widowControl w:val="0"/>
      <w:autoSpaceDE w:val="0"/>
      <w:autoSpaceDN w:val="0"/>
      <w:adjustRightInd w:val="0"/>
      <w:spacing w:after="0" w:line="266" w:lineRule="exact"/>
      <w:ind w:firstLine="10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D457D"/>
    <w:pPr>
      <w:widowControl w:val="0"/>
      <w:autoSpaceDE w:val="0"/>
      <w:autoSpaceDN w:val="0"/>
      <w:adjustRightInd w:val="0"/>
      <w:spacing w:after="0" w:line="252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D457D"/>
    <w:pPr>
      <w:widowControl w:val="0"/>
      <w:spacing w:after="0" w:line="240" w:lineRule="auto"/>
    </w:pPr>
    <w:rPr>
      <w:rFonts w:ascii="Tahoma" w:eastAsia="Courier New" w:hAnsi="Tahoma" w:cs="Times New Roman"/>
      <w:color w:val="000000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ED457D"/>
    <w:rPr>
      <w:rFonts w:ascii="Tahoma" w:eastAsia="Courier New" w:hAnsi="Tahoma" w:cs="Times New Roman"/>
      <w:color w:val="000000"/>
      <w:sz w:val="16"/>
      <w:szCs w:val="16"/>
      <w:lang w:val="x-none" w:eastAsia="x-none"/>
    </w:rPr>
  </w:style>
  <w:style w:type="character" w:customStyle="1" w:styleId="rvts10">
    <w:name w:val="rvts10"/>
    <w:rsid w:val="00ED457D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ED45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Абзац списка1"/>
    <w:basedOn w:val="a"/>
    <w:rsid w:val="00ED45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тчет 1"/>
    <w:basedOn w:val="a"/>
    <w:rsid w:val="00ED457D"/>
    <w:pPr>
      <w:spacing w:after="0" w:line="240" w:lineRule="auto"/>
      <w:jc w:val="center"/>
    </w:pPr>
    <w:rPr>
      <w:rFonts w:ascii="Times New Roman" w:eastAsia="Lucida Grande CY" w:hAnsi="Times New Roman" w:cs="Times New Roman"/>
      <w:b/>
      <w:sz w:val="36"/>
      <w:szCs w:val="24"/>
    </w:rPr>
  </w:style>
  <w:style w:type="paragraph" w:customStyle="1" w:styleId="af9">
    <w:name w:val="Знак"/>
    <w:basedOn w:val="a"/>
    <w:rsid w:val="00ED45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Normal (Web)"/>
    <w:basedOn w:val="a"/>
    <w:rsid w:val="00ED457D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3E0BF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E0BF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3E0BF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E0B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3E0B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57D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D457D"/>
    <w:pPr>
      <w:keepNext/>
      <w:numPr>
        <w:ilvl w:val="1"/>
        <w:numId w:val="42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ED457D"/>
    <w:pPr>
      <w:keepNext/>
      <w:numPr>
        <w:ilvl w:val="2"/>
        <w:numId w:val="4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ED457D"/>
    <w:pPr>
      <w:keepNext/>
      <w:numPr>
        <w:ilvl w:val="3"/>
        <w:numId w:val="4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ED457D"/>
    <w:pPr>
      <w:numPr>
        <w:ilvl w:val="4"/>
        <w:numId w:val="4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ED457D"/>
    <w:pPr>
      <w:numPr>
        <w:ilvl w:val="5"/>
        <w:numId w:val="4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ED457D"/>
    <w:pPr>
      <w:numPr>
        <w:ilvl w:val="6"/>
        <w:numId w:val="4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ED457D"/>
    <w:pPr>
      <w:numPr>
        <w:ilvl w:val="7"/>
        <w:numId w:val="4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ED457D"/>
    <w:pPr>
      <w:numPr>
        <w:ilvl w:val="8"/>
        <w:numId w:val="4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7D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D457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ED457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ED457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ED457D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ED457D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ED457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ED457D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ED457D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D457D"/>
  </w:style>
  <w:style w:type="character" w:styleId="a3">
    <w:name w:val="Hyperlink"/>
    <w:rsid w:val="00ED457D"/>
    <w:rPr>
      <w:color w:val="0066CC"/>
      <w:u w:val="single"/>
    </w:rPr>
  </w:style>
  <w:style w:type="character" w:customStyle="1" w:styleId="21">
    <w:name w:val="Основной текст (2)_"/>
    <w:link w:val="22"/>
    <w:rsid w:val="00ED457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Не полужирный;Курсив"/>
    <w:rsid w:val="00ED45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главление 1 Знак"/>
    <w:link w:val="13"/>
    <w:rsid w:val="00ED45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link w:val="31"/>
    <w:rsid w:val="00ED45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Полужирный"/>
    <w:rsid w:val="00ED4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;Полужирный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">
    <w:name w:val="Основной текст (2) + 13 pt;Не полужирный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Основной текст1"/>
    <w:rsid w:val="00ED4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4">
    <w:name w:val="Основной текст (2) + Не полужирный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">
    <w:name w:val="Заголовок №1_"/>
    <w:link w:val="16"/>
    <w:rsid w:val="00ED457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Полужирный;Курсив"/>
    <w:rsid w:val="00ED45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_"/>
    <w:link w:val="33"/>
    <w:rsid w:val="00ED457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5">
    <w:name w:val="Основной текст2"/>
    <w:rsid w:val="00ED4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ylfaen">
    <w:name w:val="Основной текст + Sylfaen"/>
    <w:rsid w:val="00ED457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MSGothic225pt">
    <w:name w:val="Основной текст + MS Gothic;22;5 pt"/>
    <w:rsid w:val="00ED457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41">
    <w:name w:val="Основной текст (4)_"/>
    <w:rsid w:val="00ED4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_"/>
    <w:link w:val="52"/>
    <w:rsid w:val="00ED457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MSMincho">
    <w:name w:val="Основной текст (5) + MS Mincho;Не курсив"/>
    <w:rsid w:val="00ED457D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7">
    <w:name w:val="Основной текст + Курсив"/>
    <w:rsid w:val="00ED4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_"/>
    <w:link w:val="62"/>
    <w:rsid w:val="00ED45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Заголовок №2_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Основной текст (4)"/>
    <w:rsid w:val="00ED4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7">
    <w:name w:val="Заголовок №2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Tahoma125pt">
    <w:name w:val="Основной текст + Tahoma;12;5 pt"/>
    <w:rsid w:val="00ED45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MSGothic23pt">
    <w:name w:val="Основной текст + MS Gothic;23 pt"/>
    <w:rsid w:val="00ED457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paragraph" w:customStyle="1" w:styleId="22">
    <w:name w:val="Основной текст (2)"/>
    <w:basedOn w:val="a"/>
    <w:link w:val="21"/>
    <w:rsid w:val="00ED457D"/>
    <w:pPr>
      <w:widowControl w:val="0"/>
      <w:shd w:val="clear" w:color="auto" w:fill="FFFFFF"/>
      <w:spacing w:after="300" w:line="320" w:lineRule="exact"/>
      <w:ind w:hanging="640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13">
    <w:name w:val="toc 1"/>
    <w:basedOn w:val="a"/>
    <w:link w:val="12"/>
    <w:autoRedefine/>
    <w:rsid w:val="00ED457D"/>
    <w:pPr>
      <w:widowControl w:val="0"/>
      <w:shd w:val="clear" w:color="auto" w:fill="FFFFFF"/>
      <w:spacing w:before="360" w:after="0" w:line="317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3"/>
    <w:basedOn w:val="a"/>
    <w:link w:val="a4"/>
    <w:rsid w:val="00ED457D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6">
    <w:name w:val="Заголовок №1"/>
    <w:basedOn w:val="a"/>
    <w:link w:val="15"/>
    <w:rsid w:val="00ED457D"/>
    <w:pPr>
      <w:widowControl w:val="0"/>
      <w:shd w:val="clear" w:color="auto" w:fill="FFFFFF"/>
      <w:spacing w:before="300" w:after="420" w:line="0" w:lineRule="atLeast"/>
      <w:ind w:hanging="24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ED457D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2">
    <w:name w:val="Основной текст (5)"/>
    <w:basedOn w:val="a"/>
    <w:link w:val="51"/>
    <w:rsid w:val="00ED457D"/>
    <w:pPr>
      <w:widowControl w:val="0"/>
      <w:shd w:val="clear" w:color="auto" w:fill="FFFFFF"/>
      <w:spacing w:after="120" w:line="0" w:lineRule="atLeast"/>
      <w:ind w:hanging="118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2">
    <w:name w:val="Основной текст (6)"/>
    <w:basedOn w:val="a"/>
    <w:link w:val="61"/>
    <w:rsid w:val="00ED457D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-11">
    <w:name w:val="содержание2-11"/>
    <w:basedOn w:val="a"/>
    <w:rsid w:val="00ED457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457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D457D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ED457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D457D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customStyle="1" w:styleId="28">
    <w:name w:val="Основной текст 2 Знак"/>
    <w:aliases w:val="Договор Знак"/>
    <w:link w:val="29"/>
    <w:semiHidden/>
    <w:locked/>
    <w:rsid w:val="00ED457D"/>
    <w:rPr>
      <w:sz w:val="24"/>
      <w:szCs w:val="24"/>
    </w:rPr>
  </w:style>
  <w:style w:type="paragraph" w:styleId="29">
    <w:name w:val="Body Text 2"/>
    <w:aliases w:val="Договор"/>
    <w:basedOn w:val="a"/>
    <w:link w:val="28"/>
    <w:semiHidden/>
    <w:unhideWhenUsed/>
    <w:rsid w:val="00ED457D"/>
    <w:pPr>
      <w:spacing w:after="120" w:line="240" w:lineRule="auto"/>
      <w:ind w:left="283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ED457D"/>
  </w:style>
  <w:style w:type="character" w:styleId="ac">
    <w:name w:val="page number"/>
    <w:unhideWhenUsed/>
    <w:rsid w:val="00ED457D"/>
  </w:style>
  <w:style w:type="paragraph" w:styleId="ad">
    <w:name w:val="Title"/>
    <w:basedOn w:val="a"/>
    <w:link w:val="ae"/>
    <w:qFormat/>
    <w:rsid w:val="00ED457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ED457D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customStyle="1" w:styleId="Style11">
    <w:name w:val="Style11"/>
    <w:basedOn w:val="a"/>
    <w:rsid w:val="00ED457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a">
    <w:name w:val="Body Text Indent 2"/>
    <w:basedOn w:val="a"/>
    <w:link w:val="2b"/>
    <w:rsid w:val="00ED45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basedOn w:val="a0"/>
    <w:link w:val="2a"/>
    <w:rsid w:val="00ED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List Bullet"/>
    <w:basedOn w:val="a"/>
    <w:autoRedefine/>
    <w:rsid w:val="00ED457D"/>
    <w:pPr>
      <w:widowControl w:val="0"/>
      <w:tabs>
        <w:tab w:val="num" w:pos="1260"/>
      </w:tabs>
      <w:spacing w:after="0" w:line="240" w:lineRule="auto"/>
      <w:ind w:right="4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b">
    <w:name w:val="Обычный (Web)"/>
    <w:basedOn w:val="a"/>
    <w:link w:val="Web0"/>
    <w:rsid w:val="00ED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Web0">
    <w:name w:val="Обычный (Web) Знак"/>
    <w:link w:val="Web"/>
    <w:rsid w:val="00ED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9">
    <w:name w:val="Font Style19"/>
    <w:rsid w:val="00ED457D"/>
    <w:rPr>
      <w:rFonts w:ascii="Arial" w:hAnsi="Arial" w:cs="Arial"/>
      <w:b/>
      <w:bCs/>
      <w:i/>
      <w:iCs/>
      <w:sz w:val="18"/>
      <w:szCs w:val="18"/>
    </w:rPr>
  </w:style>
  <w:style w:type="table" w:styleId="af0">
    <w:name w:val="Table Grid"/>
    <w:basedOn w:val="a1"/>
    <w:uiPriority w:val="39"/>
    <w:rsid w:val="00ED457D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qFormat/>
    <w:rsid w:val="00ED457D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ED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ED457D"/>
    <w:pPr>
      <w:widowControl w:val="0"/>
      <w:autoSpaceDE w:val="0"/>
      <w:autoSpaceDN w:val="0"/>
      <w:adjustRightInd w:val="0"/>
      <w:spacing w:after="0" w:line="24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D4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bind">
    <w:name w:val="databind"/>
    <w:rsid w:val="00ED457D"/>
  </w:style>
  <w:style w:type="character" w:customStyle="1" w:styleId="FontStyle13">
    <w:name w:val="Font Style13"/>
    <w:rsid w:val="00ED457D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rsid w:val="00ED45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rsid w:val="00ED457D"/>
    <w:rPr>
      <w:rFonts w:ascii="Times New Roman" w:hAnsi="Times New Roman" w:cs="Times New Roman" w:hint="default"/>
      <w:sz w:val="18"/>
      <w:szCs w:val="18"/>
    </w:rPr>
  </w:style>
  <w:style w:type="character" w:styleId="af2">
    <w:name w:val="FollowedHyperlink"/>
    <w:uiPriority w:val="99"/>
    <w:semiHidden/>
    <w:unhideWhenUsed/>
    <w:rsid w:val="00ED457D"/>
    <w:rPr>
      <w:color w:val="800080"/>
      <w:u w:val="single"/>
    </w:rPr>
  </w:style>
  <w:style w:type="character" w:customStyle="1" w:styleId="highlightselected">
    <w:name w:val="highlight selected"/>
    <w:basedOn w:val="a0"/>
    <w:rsid w:val="00ED457D"/>
  </w:style>
  <w:style w:type="paragraph" w:customStyle="1" w:styleId="style30">
    <w:name w:val="style3"/>
    <w:basedOn w:val="a"/>
    <w:rsid w:val="00ED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ED457D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D457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5">
    <w:name w:val="Body Text"/>
    <w:basedOn w:val="a"/>
    <w:link w:val="af6"/>
    <w:rsid w:val="00ED457D"/>
    <w:pPr>
      <w:spacing w:after="12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ED457D"/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57D"/>
  </w:style>
  <w:style w:type="paragraph" w:customStyle="1" w:styleId="tekstob">
    <w:name w:val="tekstob"/>
    <w:basedOn w:val="a"/>
    <w:rsid w:val="00ED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ED457D"/>
  </w:style>
  <w:style w:type="character" w:customStyle="1" w:styleId="FontStyle14">
    <w:name w:val="Font Style14"/>
    <w:rsid w:val="00ED457D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rsid w:val="00ED457D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D457D"/>
    <w:pPr>
      <w:widowControl w:val="0"/>
      <w:autoSpaceDE w:val="0"/>
      <w:autoSpaceDN w:val="0"/>
      <w:adjustRightInd w:val="0"/>
      <w:spacing w:after="0" w:line="219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D457D"/>
    <w:pPr>
      <w:widowControl w:val="0"/>
      <w:autoSpaceDE w:val="0"/>
      <w:autoSpaceDN w:val="0"/>
      <w:adjustRightInd w:val="0"/>
      <w:spacing w:after="0" w:line="18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D457D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D457D"/>
    <w:pPr>
      <w:widowControl w:val="0"/>
      <w:autoSpaceDE w:val="0"/>
      <w:autoSpaceDN w:val="0"/>
      <w:adjustRightInd w:val="0"/>
      <w:spacing w:after="0" w:line="266" w:lineRule="exact"/>
      <w:ind w:firstLine="10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D457D"/>
    <w:pPr>
      <w:widowControl w:val="0"/>
      <w:autoSpaceDE w:val="0"/>
      <w:autoSpaceDN w:val="0"/>
      <w:adjustRightInd w:val="0"/>
      <w:spacing w:after="0" w:line="252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D457D"/>
    <w:pPr>
      <w:widowControl w:val="0"/>
      <w:spacing w:after="0" w:line="240" w:lineRule="auto"/>
    </w:pPr>
    <w:rPr>
      <w:rFonts w:ascii="Tahoma" w:eastAsia="Courier New" w:hAnsi="Tahoma" w:cs="Times New Roman"/>
      <w:color w:val="000000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ED457D"/>
    <w:rPr>
      <w:rFonts w:ascii="Tahoma" w:eastAsia="Courier New" w:hAnsi="Tahoma" w:cs="Times New Roman"/>
      <w:color w:val="000000"/>
      <w:sz w:val="16"/>
      <w:szCs w:val="16"/>
      <w:lang w:val="x-none" w:eastAsia="x-none"/>
    </w:rPr>
  </w:style>
  <w:style w:type="character" w:customStyle="1" w:styleId="rvts10">
    <w:name w:val="rvts10"/>
    <w:rsid w:val="00ED457D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ED45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Абзац списка1"/>
    <w:basedOn w:val="a"/>
    <w:rsid w:val="00ED45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тчет 1"/>
    <w:basedOn w:val="a"/>
    <w:rsid w:val="00ED457D"/>
    <w:pPr>
      <w:spacing w:after="0" w:line="240" w:lineRule="auto"/>
      <w:jc w:val="center"/>
    </w:pPr>
    <w:rPr>
      <w:rFonts w:ascii="Times New Roman" w:eastAsia="Lucida Grande CY" w:hAnsi="Times New Roman" w:cs="Times New Roman"/>
      <w:b/>
      <w:sz w:val="36"/>
      <w:szCs w:val="24"/>
    </w:rPr>
  </w:style>
  <w:style w:type="paragraph" w:customStyle="1" w:styleId="af9">
    <w:name w:val="Знак"/>
    <w:basedOn w:val="a"/>
    <w:rsid w:val="00ED45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Normal (Web)"/>
    <w:basedOn w:val="a"/>
    <w:rsid w:val="00ED457D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3E0BF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E0BF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3E0BF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E0B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3E0B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oronezh@gazpromvrn.ru" TargetMode="External"/><Relationship Id="rId18" Type="http://schemas.openxmlformats.org/officeDocument/2006/relationships/hyperlink" Target=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azpromvr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zpromnoncoreassets.ru/" TargetMode="External"/><Relationship Id="rId17" Type="http://schemas.openxmlformats.org/officeDocument/2006/relationships/hyperlink" Target=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TargetMode="External"/><Relationship Id="rId20" Type="http://schemas.openxmlformats.org/officeDocument/2006/relationships/hyperlink" Target="http://www.gazpromnoncoreassets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zpromvrn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azpromnoncoreasset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oronezh@gazpromvrn.ru" TargetMode="External"/><Relationship Id="rId19" Type="http://schemas.openxmlformats.org/officeDocument/2006/relationships/hyperlink" Target="http://gazpromvr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promnoncoreassets.ru/" TargetMode="External"/><Relationship Id="rId14" Type="http://schemas.openxmlformats.org/officeDocument/2006/relationships/hyperlink" Target="http://gazpromvrn.ru/" TargetMode="External"/><Relationship Id="rId22" Type="http://schemas.openxmlformats.org/officeDocument/2006/relationships/hyperlink" Target="http://www.gazpromnoncoreasse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7119</Words>
  <Characters>40583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Пышнограева</dc:creator>
  <cp:lastModifiedBy>Пышнограева</cp:lastModifiedBy>
  <cp:revision>4</cp:revision>
  <cp:lastPrinted>2021-05-11T12:11:00Z</cp:lastPrinted>
  <dcterms:created xsi:type="dcterms:W3CDTF">2021-05-11T12:12:00Z</dcterms:created>
  <dcterms:modified xsi:type="dcterms:W3CDTF">2021-05-12T13:26:00Z</dcterms:modified>
</cp:coreProperties>
</file>